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5F" w:rsidRPr="00AB3A26" w:rsidRDefault="00260A5F" w:rsidP="00DA0022">
      <w:pPr>
        <w:pStyle w:val="a3"/>
        <w:spacing w:line="360" w:lineRule="auto"/>
        <w:ind w:firstLine="851"/>
        <w:rPr>
          <w:szCs w:val="28"/>
        </w:rPr>
      </w:pPr>
      <w:r w:rsidRPr="00AB3A26">
        <w:rPr>
          <w:szCs w:val="28"/>
        </w:rPr>
        <w:t xml:space="preserve">                                              </w:t>
      </w:r>
      <w:r w:rsidR="005D761F" w:rsidRPr="00AB3A26">
        <w:rPr>
          <w:szCs w:val="28"/>
        </w:rPr>
        <w:t xml:space="preserve">                          </w:t>
      </w:r>
      <w:r w:rsidRPr="00AB3A26">
        <w:rPr>
          <w:szCs w:val="28"/>
        </w:rPr>
        <w:t>ЗАТВЕРДЖЕНО</w:t>
      </w:r>
    </w:p>
    <w:p w:rsidR="00260A5F" w:rsidRPr="00AB3A26" w:rsidRDefault="00260A5F" w:rsidP="003408F7">
      <w:pPr>
        <w:pStyle w:val="a3"/>
        <w:ind w:firstLine="851"/>
        <w:rPr>
          <w:szCs w:val="28"/>
        </w:rPr>
      </w:pPr>
      <w:r w:rsidRPr="00AB3A26">
        <w:rPr>
          <w:szCs w:val="28"/>
        </w:rPr>
        <w:t xml:space="preserve">                                          </w:t>
      </w:r>
      <w:r w:rsidR="000E2048">
        <w:rPr>
          <w:szCs w:val="28"/>
        </w:rPr>
        <w:t xml:space="preserve">                              </w:t>
      </w:r>
      <w:r w:rsidRPr="00AB3A26">
        <w:rPr>
          <w:szCs w:val="28"/>
        </w:rPr>
        <w:t>Рішення Новгород-Сіверської</w:t>
      </w:r>
    </w:p>
    <w:p w:rsidR="00260A5F" w:rsidRPr="00AB3A26" w:rsidRDefault="00260A5F" w:rsidP="003408F7">
      <w:pPr>
        <w:pStyle w:val="a3"/>
        <w:ind w:firstLine="851"/>
        <w:rPr>
          <w:szCs w:val="28"/>
        </w:rPr>
      </w:pPr>
      <w:r w:rsidRPr="00AB3A26">
        <w:rPr>
          <w:szCs w:val="28"/>
        </w:rPr>
        <w:t xml:space="preserve">                                              </w:t>
      </w:r>
      <w:r w:rsidR="000E2048">
        <w:rPr>
          <w:szCs w:val="28"/>
        </w:rPr>
        <w:t xml:space="preserve">                          </w:t>
      </w:r>
      <w:r w:rsidRPr="00AB3A26">
        <w:rPr>
          <w:szCs w:val="28"/>
        </w:rPr>
        <w:t xml:space="preserve">районної ради </w:t>
      </w:r>
    </w:p>
    <w:p w:rsidR="00260A5F" w:rsidRPr="00AB3A26" w:rsidRDefault="00260A5F" w:rsidP="003408F7">
      <w:pPr>
        <w:pStyle w:val="a3"/>
        <w:ind w:firstLine="851"/>
        <w:rPr>
          <w:szCs w:val="28"/>
        </w:rPr>
      </w:pPr>
      <w:r w:rsidRPr="00AB3A26">
        <w:rPr>
          <w:szCs w:val="28"/>
        </w:rPr>
        <w:t xml:space="preserve">                                                        </w:t>
      </w:r>
      <w:r w:rsidR="000E2048">
        <w:rPr>
          <w:szCs w:val="28"/>
        </w:rPr>
        <w:t xml:space="preserve">                </w:t>
      </w:r>
      <w:r w:rsidRPr="00AB3A26">
        <w:rPr>
          <w:szCs w:val="28"/>
        </w:rPr>
        <w:t xml:space="preserve">Чернігівської області </w:t>
      </w:r>
    </w:p>
    <w:p w:rsidR="00260A5F" w:rsidRPr="00AB3A26" w:rsidRDefault="00260A5F" w:rsidP="003408F7">
      <w:pPr>
        <w:pStyle w:val="a3"/>
        <w:ind w:firstLine="851"/>
        <w:rPr>
          <w:szCs w:val="28"/>
        </w:rPr>
      </w:pPr>
      <w:r w:rsidRPr="00AB3A26">
        <w:rPr>
          <w:szCs w:val="28"/>
        </w:rPr>
        <w:t xml:space="preserve">                                                   </w:t>
      </w:r>
      <w:r w:rsidR="006D07B1">
        <w:rPr>
          <w:szCs w:val="28"/>
        </w:rPr>
        <w:t xml:space="preserve">                     22 </w:t>
      </w:r>
      <w:r w:rsidRPr="00AB3A26">
        <w:rPr>
          <w:szCs w:val="28"/>
        </w:rPr>
        <w:t>березня 2019 року №</w:t>
      </w:r>
      <w:r w:rsidR="004169DD">
        <w:rPr>
          <w:szCs w:val="28"/>
        </w:rPr>
        <w:t xml:space="preserve"> </w:t>
      </w:r>
      <w:r w:rsidR="006D07B1">
        <w:rPr>
          <w:szCs w:val="28"/>
        </w:rPr>
        <w:t>446</w:t>
      </w:r>
      <w:r w:rsidRPr="00AB3A26">
        <w:rPr>
          <w:szCs w:val="28"/>
        </w:rPr>
        <w:t xml:space="preserve"> </w:t>
      </w:r>
    </w:p>
    <w:p w:rsidR="00260A5F" w:rsidRPr="00AB3A26" w:rsidRDefault="00260A5F" w:rsidP="003408F7">
      <w:pPr>
        <w:pStyle w:val="a3"/>
        <w:ind w:firstLine="851"/>
        <w:rPr>
          <w:szCs w:val="28"/>
        </w:rPr>
      </w:pPr>
    </w:p>
    <w:p w:rsidR="00260A5F" w:rsidRPr="00AB3A26" w:rsidRDefault="00260A5F" w:rsidP="003408F7">
      <w:pPr>
        <w:pStyle w:val="a3"/>
        <w:ind w:firstLine="851"/>
        <w:jc w:val="center"/>
        <w:rPr>
          <w:szCs w:val="28"/>
        </w:rPr>
      </w:pPr>
    </w:p>
    <w:p w:rsidR="00260A5F" w:rsidRPr="00AB3A26" w:rsidRDefault="00260A5F" w:rsidP="003408F7">
      <w:pPr>
        <w:tabs>
          <w:tab w:val="left" w:pos="6017"/>
        </w:tabs>
        <w:spacing w:after="0" w:line="240" w:lineRule="auto"/>
        <w:ind w:firstLine="851"/>
        <w:rPr>
          <w:rFonts w:ascii="Times New Roman" w:hAnsi="Times New Roman"/>
          <w:sz w:val="28"/>
          <w:szCs w:val="28"/>
          <w:lang w:val="uk-UA"/>
        </w:rPr>
      </w:pPr>
      <w:r w:rsidRPr="00AB3A26">
        <w:rPr>
          <w:rFonts w:ascii="Times New Roman" w:hAnsi="Times New Roman"/>
          <w:sz w:val="28"/>
          <w:szCs w:val="28"/>
          <w:lang w:val="uk-UA"/>
        </w:rPr>
        <w:t xml:space="preserve">                                                                                               </w:t>
      </w:r>
    </w:p>
    <w:p w:rsidR="00260A5F" w:rsidRPr="00AB3A26" w:rsidRDefault="00260A5F" w:rsidP="003408F7">
      <w:pPr>
        <w:spacing w:after="0" w:line="240" w:lineRule="auto"/>
        <w:ind w:left="5600" w:firstLine="851"/>
        <w:jc w:val="right"/>
        <w:rPr>
          <w:rFonts w:ascii="Times New Roman" w:hAnsi="Times New Roman"/>
          <w:sz w:val="28"/>
          <w:szCs w:val="28"/>
          <w:lang w:val="uk-UA"/>
        </w:rPr>
      </w:pPr>
      <w:r w:rsidRPr="00AB3A26">
        <w:rPr>
          <w:rFonts w:ascii="Times New Roman" w:hAnsi="Times New Roman"/>
          <w:sz w:val="28"/>
          <w:szCs w:val="28"/>
          <w:lang w:val="uk-UA"/>
        </w:rPr>
        <w:t xml:space="preserve">                                                                                                      </w:t>
      </w:r>
    </w:p>
    <w:p w:rsidR="00260A5F" w:rsidRPr="00AB3A26" w:rsidRDefault="00260A5F" w:rsidP="003408F7">
      <w:pPr>
        <w:spacing w:after="0" w:line="240" w:lineRule="auto"/>
        <w:ind w:firstLine="851"/>
        <w:jc w:val="center"/>
        <w:rPr>
          <w:rFonts w:ascii="Times New Roman" w:hAnsi="Times New Roman"/>
          <w:b/>
          <w:bCs/>
          <w:sz w:val="28"/>
          <w:szCs w:val="28"/>
          <w:lang w:val="uk-UA"/>
        </w:rPr>
      </w:pPr>
    </w:p>
    <w:p w:rsidR="00260A5F" w:rsidRPr="00AB3A26" w:rsidRDefault="00260A5F" w:rsidP="003408F7">
      <w:pPr>
        <w:spacing w:after="0" w:line="240" w:lineRule="auto"/>
        <w:ind w:firstLine="851"/>
        <w:jc w:val="center"/>
        <w:rPr>
          <w:rFonts w:ascii="Times New Roman" w:hAnsi="Times New Roman"/>
          <w:b/>
          <w:bCs/>
          <w:sz w:val="28"/>
          <w:szCs w:val="28"/>
          <w:lang w:val="uk-UA"/>
        </w:rPr>
      </w:pPr>
    </w:p>
    <w:p w:rsidR="00260A5F" w:rsidRPr="00AB3A26" w:rsidRDefault="00260A5F" w:rsidP="006B7336">
      <w:pPr>
        <w:spacing w:after="0" w:line="240" w:lineRule="auto"/>
        <w:jc w:val="center"/>
        <w:rPr>
          <w:rFonts w:ascii="Times New Roman" w:hAnsi="Times New Roman"/>
          <w:b/>
          <w:bCs/>
          <w:sz w:val="32"/>
          <w:szCs w:val="32"/>
          <w:lang w:val="uk-UA"/>
        </w:rPr>
      </w:pPr>
      <w:r w:rsidRPr="00AB3A26">
        <w:rPr>
          <w:rFonts w:ascii="Times New Roman" w:hAnsi="Times New Roman"/>
          <w:b/>
          <w:bCs/>
          <w:sz w:val="32"/>
          <w:szCs w:val="32"/>
          <w:lang w:val="uk-UA"/>
        </w:rPr>
        <w:t>С Т А Т У Т</w:t>
      </w:r>
    </w:p>
    <w:p w:rsidR="00260A5F" w:rsidRPr="00AB3A26" w:rsidRDefault="00260A5F" w:rsidP="00CA6578">
      <w:pPr>
        <w:spacing w:after="0" w:line="240" w:lineRule="auto"/>
        <w:jc w:val="center"/>
        <w:rPr>
          <w:rFonts w:ascii="Times New Roman" w:hAnsi="Times New Roman"/>
          <w:bCs/>
          <w:sz w:val="28"/>
          <w:szCs w:val="28"/>
          <w:lang w:val="uk-UA"/>
        </w:rPr>
      </w:pPr>
      <w:r w:rsidRPr="00AB3A26">
        <w:rPr>
          <w:rFonts w:ascii="Times New Roman" w:hAnsi="Times New Roman"/>
          <w:bCs/>
          <w:sz w:val="28"/>
          <w:szCs w:val="28"/>
          <w:lang w:val="uk-UA"/>
        </w:rPr>
        <w:t>Комунального некомерційного підприємства</w:t>
      </w:r>
    </w:p>
    <w:p w:rsidR="00260A5F" w:rsidRPr="00AB3A26" w:rsidRDefault="00260A5F" w:rsidP="00CA6578">
      <w:pPr>
        <w:shd w:val="clear" w:color="auto" w:fill="FFFFFF"/>
        <w:spacing w:after="0" w:line="240" w:lineRule="auto"/>
        <w:ind w:left="42"/>
        <w:jc w:val="center"/>
        <w:rPr>
          <w:rFonts w:ascii="Times New Roman" w:hAnsi="Times New Roman"/>
          <w:sz w:val="28"/>
          <w:szCs w:val="28"/>
          <w:lang w:val="uk-UA"/>
        </w:rPr>
      </w:pPr>
      <w:r w:rsidRPr="00AB3A26">
        <w:rPr>
          <w:rFonts w:ascii="Times New Roman" w:hAnsi="Times New Roman"/>
          <w:sz w:val="28"/>
          <w:szCs w:val="28"/>
          <w:lang w:val="uk-UA"/>
        </w:rPr>
        <w:t>«Новгород-Сіверська центральна районна лікарня імені І.</w:t>
      </w:r>
      <w:r w:rsidR="006B7336" w:rsidRPr="00AB3A26">
        <w:rPr>
          <w:rFonts w:ascii="Times New Roman" w:hAnsi="Times New Roman"/>
          <w:sz w:val="28"/>
          <w:szCs w:val="28"/>
          <w:lang w:val="uk-UA"/>
        </w:rPr>
        <w:t xml:space="preserve"> </w:t>
      </w:r>
      <w:r w:rsidRPr="00AB3A26">
        <w:rPr>
          <w:rFonts w:ascii="Times New Roman" w:hAnsi="Times New Roman"/>
          <w:sz w:val="28"/>
          <w:szCs w:val="28"/>
          <w:lang w:val="uk-UA"/>
        </w:rPr>
        <w:t xml:space="preserve">В. </w:t>
      </w:r>
      <w:proofErr w:type="spellStart"/>
      <w:r w:rsidRPr="00AB3A26">
        <w:rPr>
          <w:rFonts w:ascii="Times New Roman" w:hAnsi="Times New Roman"/>
          <w:sz w:val="28"/>
          <w:szCs w:val="28"/>
          <w:lang w:val="uk-UA"/>
        </w:rPr>
        <w:t>Буяльського</w:t>
      </w:r>
      <w:proofErr w:type="spellEnd"/>
      <w:r w:rsidRPr="00AB3A26">
        <w:rPr>
          <w:rFonts w:ascii="Times New Roman" w:hAnsi="Times New Roman"/>
          <w:sz w:val="28"/>
          <w:szCs w:val="28"/>
          <w:lang w:val="uk-UA"/>
        </w:rPr>
        <w:t>» Новгород-Сіверської районної ради Чернігівської області</w:t>
      </w: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left="42" w:firstLine="851"/>
        <w:jc w:val="center"/>
        <w:rPr>
          <w:rFonts w:ascii="Times New Roman" w:hAnsi="Times New Roman"/>
          <w:sz w:val="28"/>
          <w:szCs w:val="28"/>
          <w:lang w:val="uk-UA"/>
        </w:rPr>
      </w:pPr>
    </w:p>
    <w:p w:rsidR="00260A5F" w:rsidRPr="00AB3A26" w:rsidRDefault="00260A5F" w:rsidP="003408F7">
      <w:pPr>
        <w:shd w:val="clear" w:color="auto" w:fill="FFFFFF"/>
        <w:spacing w:after="0" w:line="240" w:lineRule="auto"/>
        <w:ind w:firstLine="851"/>
        <w:rPr>
          <w:rFonts w:ascii="Times New Roman" w:hAnsi="Times New Roman"/>
          <w:sz w:val="28"/>
          <w:szCs w:val="28"/>
          <w:lang w:val="uk-UA"/>
        </w:rPr>
      </w:pPr>
    </w:p>
    <w:p w:rsidR="00260A5F" w:rsidRPr="00AB3A26" w:rsidRDefault="00260A5F" w:rsidP="003408F7">
      <w:pPr>
        <w:shd w:val="clear" w:color="auto" w:fill="FFFFFF"/>
        <w:spacing w:after="0" w:line="240" w:lineRule="auto"/>
        <w:ind w:firstLine="851"/>
        <w:rPr>
          <w:rFonts w:ascii="Times New Roman" w:hAnsi="Times New Roman"/>
          <w:sz w:val="28"/>
          <w:szCs w:val="28"/>
          <w:lang w:val="uk-UA"/>
        </w:rPr>
      </w:pPr>
    </w:p>
    <w:p w:rsidR="00260A5F" w:rsidRPr="00AB3A26" w:rsidRDefault="00260A5F" w:rsidP="003408F7">
      <w:pPr>
        <w:shd w:val="clear" w:color="auto" w:fill="FFFFFF"/>
        <w:spacing w:after="0" w:line="240" w:lineRule="auto"/>
        <w:ind w:firstLine="851"/>
        <w:rPr>
          <w:rFonts w:ascii="Times New Roman" w:hAnsi="Times New Roman"/>
          <w:sz w:val="28"/>
          <w:szCs w:val="28"/>
          <w:lang w:val="uk-UA"/>
        </w:rPr>
      </w:pPr>
    </w:p>
    <w:p w:rsidR="00260A5F" w:rsidRPr="00AB3A26" w:rsidRDefault="00260A5F" w:rsidP="003408F7">
      <w:pPr>
        <w:shd w:val="clear" w:color="auto" w:fill="FFFFFF"/>
        <w:spacing w:after="0" w:line="240" w:lineRule="auto"/>
        <w:ind w:firstLine="851"/>
        <w:rPr>
          <w:rFonts w:ascii="Times New Roman" w:hAnsi="Times New Roman"/>
          <w:sz w:val="28"/>
          <w:szCs w:val="28"/>
          <w:lang w:val="uk-UA"/>
        </w:rPr>
      </w:pPr>
    </w:p>
    <w:p w:rsidR="00260A5F" w:rsidRPr="00AB3A26" w:rsidRDefault="00260A5F" w:rsidP="003408F7">
      <w:pPr>
        <w:shd w:val="clear" w:color="auto" w:fill="FFFFFF"/>
        <w:spacing w:after="0" w:line="240" w:lineRule="auto"/>
        <w:ind w:firstLine="851"/>
        <w:rPr>
          <w:rFonts w:ascii="Times New Roman" w:hAnsi="Times New Roman"/>
          <w:sz w:val="28"/>
          <w:szCs w:val="28"/>
          <w:lang w:val="uk-UA"/>
        </w:rPr>
      </w:pPr>
    </w:p>
    <w:p w:rsidR="00260A5F" w:rsidRPr="00AB3A26" w:rsidRDefault="00260A5F" w:rsidP="006C7389">
      <w:pPr>
        <w:shd w:val="clear" w:color="auto" w:fill="FFFFFF"/>
        <w:spacing w:after="0" w:line="240" w:lineRule="auto"/>
        <w:rPr>
          <w:rFonts w:ascii="Times New Roman" w:hAnsi="Times New Roman"/>
          <w:sz w:val="28"/>
          <w:szCs w:val="28"/>
          <w:lang w:val="uk-UA"/>
        </w:rPr>
      </w:pPr>
    </w:p>
    <w:p w:rsidR="00111C5B" w:rsidRDefault="00111C5B" w:rsidP="006C7389">
      <w:pPr>
        <w:shd w:val="clear" w:color="auto" w:fill="FFFFFF"/>
        <w:spacing w:after="0" w:line="240" w:lineRule="auto"/>
        <w:rPr>
          <w:rFonts w:ascii="Times New Roman" w:hAnsi="Times New Roman"/>
          <w:sz w:val="28"/>
          <w:szCs w:val="28"/>
          <w:lang w:val="uk-UA"/>
        </w:rPr>
      </w:pPr>
      <w:r w:rsidRPr="00AB3A26">
        <w:rPr>
          <w:rFonts w:ascii="Times New Roman" w:hAnsi="Times New Roman"/>
          <w:sz w:val="28"/>
          <w:szCs w:val="28"/>
          <w:lang w:val="uk-UA"/>
        </w:rPr>
        <w:t xml:space="preserve">  </w:t>
      </w:r>
    </w:p>
    <w:p w:rsidR="004169DD" w:rsidRDefault="004169DD" w:rsidP="006C7389">
      <w:pPr>
        <w:shd w:val="clear" w:color="auto" w:fill="FFFFFF"/>
        <w:spacing w:after="0" w:line="240" w:lineRule="auto"/>
        <w:rPr>
          <w:rFonts w:ascii="Times New Roman" w:hAnsi="Times New Roman"/>
          <w:sz w:val="28"/>
          <w:szCs w:val="28"/>
          <w:lang w:val="uk-UA"/>
        </w:rPr>
      </w:pPr>
    </w:p>
    <w:p w:rsidR="004169DD" w:rsidRPr="00AB3A26" w:rsidRDefault="004169DD" w:rsidP="006C7389">
      <w:pPr>
        <w:shd w:val="clear" w:color="auto" w:fill="FFFFFF"/>
        <w:spacing w:after="0" w:line="240" w:lineRule="auto"/>
        <w:rPr>
          <w:rFonts w:ascii="Times New Roman" w:hAnsi="Times New Roman"/>
          <w:sz w:val="28"/>
          <w:szCs w:val="28"/>
          <w:lang w:val="uk-UA"/>
        </w:rPr>
      </w:pPr>
    </w:p>
    <w:p w:rsidR="00260A5F" w:rsidRPr="00AB3A26" w:rsidRDefault="005D761F" w:rsidP="006C7389">
      <w:pPr>
        <w:shd w:val="clear" w:color="auto" w:fill="FFFFFF"/>
        <w:spacing w:after="0" w:line="240" w:lineRule="auto"/>
        <w:ind w:left="42" w:hanging="42"/>
        <w:jc w:val="center"/>
        <w:rPr>
          <w:rFonts w:ascii="Times New Roman" w:hAnsi="Times New Roman"/>
          <w:bCs/>
          <w:sz w:val="28"/>
          <w:szCs w:val="28"/>
          <w:lang w:val="uk-UA"/>
        </w:rPr>
      </w:pPr>
      <w:r w:rsidRPr="00AB3A26">
        <w:rPr>
          <w:rFonts w:ascii="Times New Roman" w:hAnsi="Times New Roman"/>
          <w:bCs/>
          <w:sz w:val="28"/>
          <w:szCs w:val="28"/>
          <w:lang w:val="uk-UA"/>
        </w:rPr>
        <w:t xml:space="preserve">м. </w:t>
      </w:r>
      <w:r w:rsidR="00260A5F" w:rsidRPr="00AB3A26">
        <w:rPr>
          <w:rFonts w:ascii="Times New Roman" w:hAnsi="Times New Roman"/>
          <w:bCs/>
          <w:sz w:val="28"/>
          <w:szCs w:val="28"/>
          <w:lang w:val="uk-UA"/>
        </w:rPr>
        <w:t>Новгород-Сіверський</w:t>
      </w:r>
    </w:p>
    <w:p w:rsidR="00260A5F" w:rsidRPr="00AB3A26" w:rsidRDefault="00260A5F" w:rsidP="006C7389">
      <w:pPr>
        <w:shd w:val="clear" w:color="auto" w:fill="FFFFFF"/>
        <w:spacing w:after="0" w:line="240" w:lineRule="auto"/>
        <w:ind w:left="42" w:hanging="42"/>
        <w:jc w:val="center"/>
        <w:rPr>
          <w:rFonts w:ascii="Times New Roman" w:hAnsi="Times New Roman"/>
          <w:bCs/>
          <w:sz w:val="28"/>
          <w:szCs w:val="28"/>
          <w:lang w:val="uk-UA"/>
        </w:rPr>
      </w:pPr>
      <w:r w:rsidRPr="00AB3A26">
        <w:rPr>
          <w:rFonts w:ascii="Times New Roman" w:hAnsi="Times New Roman"/>
          <w:bCs/>
          <w:sz w:val="28"/>
          <w:szCs w:val="28"/>
          <w:lang w:val="uk-UA"/>
        </w:rPr>
        <w:t xml:space="preserve">  2019 рік</w:t>
      </w:r>
    </w:p>
    <w:p w:rsidR="00111C5B" w:rsidRPr="00AB3A26" w:rsidRDefault="00111C5B" w:rsidP="006C7389">
      <w:pPr>
        <w:shd w:val="clear" w:color="auto" w:fill="FFFFFF"/>
        <w:spacing w:after="0" w:line="240" w:lineRule="auto"/>
        <w:ind w:left="42" w:hanging="42"/>
        <w:jc w:val="center"/>
        <w:rPr>
          <w:rFonts w:ascii="Times New Roman" w:hAnsi="Times New Roman"/>
          <w:bCs/>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lastRenderedPageBreak/>
        <w:t>1. ЗАГАЛЬНІ ПОЛОЖЕННЯ</w:t>
      </w:r>
    </w:p>
    <w:p w:rsidR="00260A5F" w:rsidRPr="000E2048" w:rsidRDefault="00260A5F" w:rsidP="000E2048">
      <w:pPr>
        <w:widowControl w:val="0"/>
        <w:spacing w:after="0" w:line="240" w:lineRule="auto"/>
        <w:ind w:firstLineChars="567" w:firstLine="1588"/>
        <w:jc w:val="center"/>
        <w:rPr>
          <w:rFonts w:ascii="Times New Roman" w:hAnsi="Times New Roman"/>
          <w:sz w:val="28"/>
          <w:szCs w:val="28"/>
          <w:lang w:val="uk-UA"/>
        </w:rPr>
      </w:pPr>
    </w:p>
    <w:p w:rsidR="00260A5F" w:rsidRPr="00AB3A26" w:rsidRDefault="00260A5F" w:rsidP="000E2048">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1.1. Комунальне некомерційне підприємство «Новгород-Сіверська центральна районна лікарня імені І.</w:t>
      </w:r>
      <w:r w:rsidR="00111C5B" w:rsidRPr="00AB3A26">
        <w:rPr>
          <w:rFonts w:ascii="Times New Roman" w:hAnsi="Times New Roman"/>
          <w:sz w:val="28"/>
          <w:szCs w:val="28"/>
          <w:lang w:val="uk-UA"/>
        </w:rPr>
        <w:t xml:space="preserve"> </w:t>
      </w:r>
      <w:r w:rsidRPr="00AB3A26">
        <w:rPr>
          <w:rFonts w:ascii="Times New Roman" w:hAnsi="Times New Roman"/>
          <w:sz w:val="28"/>
          <w:szCs w:val="28"/>
          <w:lang w:val="uk-UA"/>
        </w:rPr>
        <w:t xml:space="preserve">В. </w:t>
      </w:r>
      <w:proofErr w:type="spellStart"/>
      <w:r w:rsidRPr="00AB3A26">
        <w:rPr>
          <w:rFonts w:ascii="Times New Roman" w:hAnsi="Times New Roman"/>
          <w:sz w:val="28"/>
          <w:szCs w:val="28"/>
          <w:lang w:val="uk-UA"/>
        </w:rPr>
        <w:t>Буяльського</w:t>
      </w:r>
      <w:proofErr w:type="spellEnd"/>
      <w:r w:rsidRPr="00AB3A26">
        <w:rPr>
          <w:rFonts w:ascii="Times New Roman" w:hAnsi="Times New Roman"/>
          <w:sz w:val="28"/>
          <w:szCs w:val="28"/>
          <w:lang w:val="uk-UA"/>
        </w:rPr>
        <w:t>» Новгород-Сіверської районної ради Чернігівської області (надалі – Підприємство) є лікарняним</w:t>
      </w:r>
      <w:r w:rsidR="00641110">
        <w:rPr>
          <w:rFonts w:ascii="Times New Roman" w:hAnsi="Times New Roman"/>
          <w:sz w:val="28"/>
          <w:szCs w:val="28"/>
          <w:lang w:val="uk-UA"/>
        </w:rPr>
        <w:t xml:space="preserve"> (амбулаторним)</w:t>
      </w:r>
      <w:r w:rsidRPr="00AB3A26">
        <w:rPr>
          <w:rFonts w:ascii="Times New Roman" w:hAnsi="Times New Roman"/>
          <w:sz w:val="28"/>
          <w:szCs w:val="28"/>
          <w:lang w:val="uk-UA"/>
        </w:rPr>
        <w:t xml:space="preserve">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1.2. Підприємство створене за рішенням Новгород-Сіверської районної ради Чернігівської області (надалі – Засновник) відповідно до Закону України «Про місцеве самоврядування в Україні» шляхом перетворення Комунального закладу «Новгород-Сіверська центральна районна лікарня імені                                     І.</w:t>
      </w:r>
      <w:r w:rsidR="00111C5B" w:rsidRPr="00AB3A26">
        <w:rPr>
          <w:rFonts w:ascii="Times New Roman" w:hAnsi="Times New Roman"/>
          <w:sz w:val="28"/>
          <w:szCs w:val="28"/>
          <w:lang w:val="uk-UA"/>
        </w:rPr>
        <w:t xml:space="preserve"> </w:t>
      </w:r>
      <w:r w:rsidRPr="00AB3A26">
        <w:rPr>
          <w:rFonts w:ascii="Times New Roman" w:hAnsi="Times New Roman"/>
          <w:sz w:val="28"/>
          <w:szCs w:val="28"/>
          <w:lang w:val="uk-UA"/>
        </w:rPr>
        <w:t xml:space="preserve">В. </w:t>
      </w:r>
      <w:proofErr w:type="spellStart"/>
      <w:r w:rsidRPr="00AB3A26">
        <w:rPr>
          <w:rFonts w:ascii="Times New Roman" w:hAnsi="Times New Roman"/>
          <w:sz w:val="28"/>
          <w:szCs w:val="28"/>
          <w:lang w:val="uk-UA"/>
        </w:rPr>
        <w:t>Буяльського</w:t>
      </w:r>
      <w:proofErr w:type="spellEnd"/>
      <w:r w:rsidRPr="00AB3A26">
        <w:rPr>
          <w:rFonts w:ascii="Times New Roman" w:hAnsi="Times New Roman"/>
          <w:sz w:val="28"/>
          <w:szCs w:val="28"/>
          <w:lang w:val="uk-UA"/>
        </w:rPr>
        <w:t>» Новгород-Сіверської районної ради Чернігівської області у комунальне некомерційне підприємство.</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Майно підприємства є спільною власністю територіальних громад Новгород-Сіверського району Чернігівської області в особі Новгород-Сіверської районної ради Чернігівської області.</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Підприємство є правонаступником усього майна, всіх прав та обов’язків Комунального закладу «Новгород-Сіверська центральна районна лікарня імені І.</w:t>
      </w:r>
      <w:r w:rsidR="00747C90">
        <w:rPr>
          <w:rFonts w:ascii="Times New Roman" w:hAnsi="Times New Roman"/>
          <w:sz w:val="28"/>
          <w:szCs w:val="28"/>
          <w:lang w:val="uk-UA"/>
        </w:rPr>
        <w:t xml:space="preserve"> </w:t>
      </w:r>
      <w:r w:rsidRPr="00AB3A26">
        <w:rPr>
          <w:rFonts w:ascii="Times New Roman" w:hAnsi="Times New Roman"/>
          <w:sz w:val="28"/>
          <w:szCs w:val="28"/>
          <w:lang w:val="uk-UA"/>
        </w:rPr>
        <w:t xml:space="preserve">В. </w:t>
      </w:r>
      <w:proofErr w:type="spellStart"/>
      <w:r w:rsidRPr="00AB3A26">
        <w:rPr>
          <w:rFonts w:ascii="Times New Roman" w:hAnsi="Times New Roman"/>
          <w:sz w:val="28"/>
          <w:szCs w:val="28"/>
          <w:lang w:val="uk-UA"/>
        </w:rPr>
        <w:t>Буяльського</w:t>
      </w:r>
      <w:proofErr w:type="spellEnd"/>
      <w:r w:rsidRPr="00AB3A26">
        <w:rPr>
          <w:rFonts w:ascii="Times New Roman" w:hAnsi="Times New Roman"/>
          <w:sz w:val="28"/>
          <w:szCs w:val="28"/>
          <w:lang w:val="uk-UA"/>
        </w:rPr>
        <w:t>» Новгород-Сіверської районної ради Чернігівської області.</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1.3. Засновником Підприємства та його Власником є</w:t>
      </w:r>
      <w:r w:rsidR="00641110">
        <w:rPr>
          <w:rFonts w:ascii="Times New Roman" w:hAnsi="Times New Roman"/>
          <w:sz w:val="28"/>
          <w:szCs w:val="28"/>
          <w:lang w:val="uk-UA"/>
        </w:rPr>
        <w:t xml:space="preserve"> територіальні громади Новгород-Сіверського району Чернігівської області в особі</w:t>
      </w:r>
      <w:r w:rsidRPr="00AB3A26">
        <w:rPr>
          <w:rFonts w:ascii="Times New Roman" w:hAnsi="Times New Roman"/>
          <w:sz w:val="28"/>
          <w:szCs w:val="28"/>
          <w:lang w:val="uk-UA"/>
        </w:rPr>
        <w:t xml:space="preserve"> Новгород-Сіверськ</w:t>
      </w:r>
      <w:r w:rsidR="00641110">
        <w:rPr>
          <w:rFonts w:ascii="Times New Roman" w:hAnsi="Times New Roman"/>
          <w:sz w:val="28"/>
          <w:szCs w:val="28"/>
          <w:lang w:val="uk-UA"/>
        </w:rPr>
        <w:t>ої</w:t>
      </w:r>
      <w:r w:rsidRPr="00AB3A26">
        <w:rPr>
          <w:rFonts w:ascii="Times New Roman" w:hAnsi="Times New Roman"/>
          <w:sz w:val="28"/>
          <w:szCs w:val="28"/>
          <w:lang w:val="uk-UA"/>
        </w:rPr>
        <w:t xml:space="preserve"> районн</w:t>
      </w:r>
      <w:r w:rsidR="00641110">
        <w:rPr>
          <w:rFonts w:ascii="Times New Roman" w:hAnsi="Times New Roman"/>
          <w:sz w:val="28"/>
          <w:szCs w:val="28"/>
          <w:lang w:val="uk-UA"/>
        </w:rPr>
        <w:t>ої</w:t>
      </w:r>
      <w:r w:rsidRPr="00AB3A26">
        <w:rPr>
          <w:rFonts w:ascii="Times New Roman" w:hAnsi="Times New Roman"/>
          <w:sz w:val="28"/>
          <w:szCs w:val="28"/>
          <w:lang w:val="uk-UA"/>
        </w:rPr>
        <w:t xml:space="preserve"> рад</w:t>
      </w:r>
      <w:r w:rsidR="00641110">
        <w:rPr>
          <w:rFonts w:ascii="Times New Roman" w:hAnsi="Times New Roman"/>
          <w:sz w:val="28"/>
          <w:szCs w:val="28"/>
          <w:lang w:val="uk-UA"/>
        </w:rPr>
        <w:t>и</w:t>
      </w:r>
      <w:r w:rsidRPr="00AB3A26">
        <w:rPr>
          <w:rFonts w:ascii="Times New Roman" w:hAnsi="Times New Roman"/>
          <w:sz w:val="28"/>
          <w:szCs w:val="28"/>
          <w:lang w:val="uk-UA"/>
        </w:rPr>
        <w:t xml:space="preserve"> Чернігівської області. Уповноваженим органом управління Підприємства є Новгород-Сіверська районна </w:t>
      </w:r>
      <w:r w:rsidRPr="00AB3A26">
        <w:rPr>
          <w:rStyle w:val="Bodytext2Bold"/>
          <w:rFonts w:eastAsia="Arial Unicode MS"/>
          <w:b w:val="0"/>
        </w:rPr>
        <w:t>державна</w:t>
      </w:r>
      <w:r w:rsidRPr="00AB3A26">
        <w:rPr>
          <w:rStyle w:val="Bodytext2Bold"/>
          <w:rFonts w:eastAsia="Arial Unicode MS"/>
        </w:rPr>
        <w:t xml:space="preserve"> </w:t>
      </w:r>
      <w:r w:rsidRPr="00AB3A26">
        <w:rPr>
          <w:rFonts w:ascii="Times New Roman" w:hAnsi="Times New Roman"/>
          <w:sz w:val="28"/>
          <w:szCs w:val="28"/>
          <w:lang w:val="uk-UA"/>
        </w:rPr>
        <w:t>адміністрація Чернігівської області (далі – Орган управління). Підприємство є підпорядкованим, підзвітним та підконтрольним Новгород-Сіверській районній раді Чернігівської області.</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1.5.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1.6. Не вважається розподілом доходів Підприємства, в розумінні п. 1.5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1.7.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w:t>
      </w:r>
      <w:r w:rsidRPr="00AB3A26">
        <w:rPr>
          <w:rFonts w:ascii="Times New Roman" w:hAnsi="Times New Roman"/>
          <w:sz w:val="28"/>
          <w:szCs w:val="28"/>
          <w:lang w:val="uk-UA"/>
        </w:rPr>
        <w:lastRenderedPageBreak/>
        <w:t>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260A5F" w:rsidRPr="00AB3A26" w:rsidRDefault="00260A5F" w:rsidP="00F31D87">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2. НАЙМЕНУВАННЯ ТА МІСЦЕЗНАХОДЖЕННЯ</w:t>
      </w:r>
    </w:p>
    <w:p w:rsidR="00260A5F" w:rsidRPr="000E2048" w:rsidRDefault="00260A5F" w:rsidP="00F31D87">
      <w:pPr>
        <w:spacing w:after="0" w:line="240" w:lineRule="auto"/>
        <w:ind w:firstLine="851"/>
        <w:jc w:val="center"/>
        <w:rPr>
          <w:rFonts w:ascii="Times New Roman" w:hAnsi="Times New Roman"/>
          <w:sz w:val="28"/>
          <w:szCs w:val="28"/>
          <w:lang w:val="uk-UA"/>
        </w:rPr>
      </w:pPr>
    </w:p>
    <w:p w:rsidR="00260A5F" w:rsidRPr="00AB3A26" w:rsidRDefault="00260A5F" w:rsidP="000E2048">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2.1. Найменування:</w:t>
      </w:r>
    </w:p>
    <w:p w:rsidR="00260A5F" w:rsidRPr="00AB3A26" w:rsidRDefault="00260A5F" w:rsidP="000E2048">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2.1.1. Повне найменування Підприємства – Комунальне некомерційне підприємство «Новгород-Сіверська центральна районна лікарня імені                       І.</w:t>
      </w:r>
      <w:r w:rsidR="00DF40B5">
        <w:rPr>
          <w:rFonts w:ascii="Times New Roman" w:hAnsi="Times New Roman"/>
          <w:sz w:val="28"/>
          <w:szCs w:val="28"/>
          <w:lang w:val="uk-UA"/>
        </w:rPr>
        <w:t xml:space="preserve"> </w:t>
      </w:r>
      <w:r w:rsidRPr="00AB3A26">
        <w:rPr>
          <w:rFonts w:ascii="Times New Roman" w:hAnsi="Times New Roman"/>
          <w:sz w:val="28"/>
          <w:szCs w:val="28"/>
          <w:lang w:val="uk-UA"/>
        </w:rPr>
        <w:t xml:space="preserve">В. </w:t>
      </w:r>
      <w:proofErr w:type="spellStart"/>
      <w:r w:rsidRPr="00AB3A26">
        <w:rPr>
          <w:rFonts w:ascii="Times New Roman" w:hAnsi="Times New Roman"/>
          <w:sz w:val="28"/>
          <w:szCs w:val="28"/>
          <w:lang w:val="uk-UA"/>
        </w:rPr>
        <w:t>Буяльського</w:t>
      </w:r>
      <w:proofErr w:type="spellEnd"/>
      <w:r w:rsidRPr="00AB3A26">
        <w:rPr>
          <w:rFonts w:ascii="Times New Roman" w:hAnsi="Times New Roman"/>
          <w:sz w:val="28"/>
          <w:szCs w:val="28"/>
          <w:lang w:val="uk-UA"/>
        </w:rPr>
        <w:t>» Новгород-Сіверської районної ради Чернігівської області.</w:t>
      </w:r>
    </w:p>
    <w:p w:rsidR="00260A5F" w:rsidRPr="00AB3A26" w:rsidRDefault="00260A5F" w:rsidP="000E2048">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2.1.2. Скорочене найменування Підприємства: – КНП «Новгород-Сіверська ЦРЛ».</w:t>
      </w:r>
    </w:p>
    <w:p w:rsidR="00260A5F" w:rsidRDefault="00260A5F" w:rsidP="000E2048">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2.2. </w:t>
      </w:r>
      <w:r w:rsidR="00654807">
        <w:rPr>
          <w:rFonts w:ascii="Times New Roman" w:hAnsi="Times New Roman"/>
          <w:sz w:val="28"/>
          <w:szCs w:val="28"/>
          <w:lang w:val="uk-UA"/>
        </w:rPr>
        <w:t>Місцезнаход</w:t>
      </w:r>
      <w:r w:rsidR="005614C4">
        <w:rPr>
          <w:rFonts w:ascii="Times New Roman" w:hAnsi="Times New Roman"/>
          <w:sz w:val="28"/>
          <w:szCs w:val="28"/>
          <w:lang w:val="uk-UA"/>
        </w:rPr>
        <w:t>ж</w:t>
      </w:r>
      <w:r w:rsidR="00654807">
        <w:rPr>
          <w:rFonts w:ascii="Times New Roman" w:hAnsi="Times New Roman"/>
          <w:sz w:val="28"/>
          <w:szCs w:val="28"/>
          <w:lang w:val="uk-UA"/>
        </w:rPr>
        <w:t>ення</w:t>
      </w:r>
      <w:r w:rsidRPr="00AB3A26">
        <w:rPr>
          <w:rFonts w:ascii="Times New Roman" w:hAnsi="Times New Roman"/>
          <w:sz w:val="28"/>
          <w:szCs w:val="28"/>
          <w:lang w:val="uk-UA"/>
        </w:rPr>
        <w:t xml:space="preserve"> Підприємства: 16000, Україна, Чернігівська область, міс</w:t>
      </w:r>
      <w:r w:rsidR="000E2048">
        <w:rPr>
          <w:rFonts w:ascii="Times New Roman" w:hAnsi="Times New Roman"/>
          <w:sz w:val="28"/>
          <w:szCs w:val="28"/>
          <w:lang w:val="uk-UA"/>
        </w:rPr>
        <w:t xml:space="preserve">то Новгород-Сіверський, вулиця </w:t>
      </w:r>
      <w:r w:rsidRPr="00AB3A26">
        <w:rPr>
          <w:rFonts w:ascii="Times New Roman" w:hAnsi="Times New Roman"/>
          <w:sz w:val="28"/>
          <w:szCs w:val="28"/>
          <w:lang w:val="uk-UA"/>
        </w:rPr>
        <w:t>Шевченка, будинок 17.</w:t>
      </w:r>
    </w:p>
    <w:p w:rsidR="00654807" w:rsidRDefault="00654807" w:rsidP="000E204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2.3. Місце провадження господарської діяльності:</w:t>
      </w:r>
    </w:p>
    <w:p w:rsidR="00654807" w:rsidRDefault="00654807" w:rsidP="000E204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2.3.1. </w:t>
      </w:r>
      <w:r w:rsidRPr="00AB3A26">
        <w:rPr>
          <w:rFonts w:ascii="Times New Roman" w:hAnsi="Times New Roman"/>
          <w:sz w:val="28"/>
          <w:szCs w:val="28"/>
          <w:lang w:val="uk-UA"/>
        </w:rPr>
        <w:t>16000, Україна, Чернігівська область, міс</w:t>
      </w:r>
      <w:r>
        <w:rPr>
          <w:rFonts w:ascii="Times New Roman" w:hAnsi="Times New Roman"/>
          <w:sz w:val="28"/>
          <w:szCs w:val="28"/>
          <w:lang w:val="uk-UA"/>
        </w:rPr>
        <w:t xml:space="preserve">то Новгород-Сіверський, вулиця </w:t>
      </w:r>
      <w:r w:rsidRPr="00AB3A26">
        <w:rPr>
          <w:rFonts w:ascii="Times New Roman" w:hAnsi="Times New Roman"/>
          <w:sz w:val="28"/>
          <w:szCs w:val="28"/>
          <w:lang w:val="uk-UA"/>
        </w:rPr>
        <w:t>Шевченка, будинок 17</w:t>
      </w:r>
      <w:r>
        <w:rPr>
          <w:rFonts w:ascii="Times New Roman" w:hAnsi="Times New Roman"/>
          <w:sz w:val="28"/>
          <w:szCs w:val="28"/>
          <w:lang w:val="uk-UA"/>
        </w:rPr>
        <w:t>.</w:t>
      </w:r>
    </w:p>
    <w:p w:rsidR="00654807" w:rsidRPr="00AB3A26" w:rsidRDefault="00654807" w:rsidP="000E204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2.3.2. </w:t>
      </w:r>
      <w:r w:rsidRPr="00AB3A26">
        <w:rPr>
          <w:rFonts w:ascii="Times New Roman" w:hAnsi="Times New Roman"/>
          <w:sz w:val="28"/>
          <w:szCs w:val="28"/>
          <w:lang w:val="uk-UA"/>
        </w:rPr>
        <w:t>160</w:t>
      </w:r>
      <w:r>
        <w:rPr>
          <w:rFonts w:ascii="Times New Roman" w:hAnsi="Times New Roman"/>
          <w:sz w:val="28"/>
          <w:szCs w:val="28"/>
          <w:lang w:val="uk-UA"/>
        </w:rPr>
        <w:t>20</w:t>
      </w:r>
      <w:r w:rsidRPr="00AB3A26">
        <w:rPr>
          <w:rFonts w:ascii="Times New Roman" w:hAnsi="Times New Roman"/>
          <w:sz w:val="28"/>
          <w:szCs w:val="28"/>
          <w:lang w:val="uk-UA"/>
        </w:rPr>
        <w:t xml:space="preserve">, Україна, Чернігівська область, </w:t>
      </w:r>
      <w:r>
        <w:rPr>
          <w:rFonts w:ascii="Times New Roman" w:hAnsi="Times New Roman"/>
          <w:sz w:val="28"/>
          <w:szCs w:val="28"/>
          <w:lang w:val="uk-UA"/>
        </w:rPr>
        <w:t xml:space="preserve">Новгород-Сіверський район, село </w:t>
      </w:r>
      <w:proofErr w:type="spellStart"/>
      <w:r>
        <w:rPr>
          <w:rFonts w:ascii="Times New Roman" w:hAnsi="Times New Roman"/>
          <w:sz w:val="28"/>
          <w:szCs w:val="28"/>
          <w:lang w:val="uk-UA"/>
        </w:rPr>
        <w:t>Грем’яч</w:t>
      </w:r>
      <w:proofErr w:type="spellEnd"/>
      <w:r>
        <w:rPr>
          <w:rFonts w:ascii="Times New Roman" w:hAnsi="Times New Roman"/>
          <w:sz w:val="28"/>
          <w:szCs w:val="28"/>
          <w:lang w:val="uk-UA"/>
        </w:rPr>
        <w:t>, вулиця Набережна, будинок 190.</w:t>
      </w:r>
    </w:p>
    <w:p w:rsidR="00260A5F" w:rsidRPr="00AB3A26" w:rsidRDefault="00260A5F" w:rsidP="00B92077">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3. МЕТА ТА ПРЕДМЕТ ДІЯЛЬНОСТІ</w:t>
      </w:r>
    </w:p>
    <w:p w:rsidR="00260A5F" w:rsidRPr="000E2048" w:rsidRDefault="00260A5F" w:rsidP="000E2048">
      <w:pPr>
        <w:spacing w:after="0" w:line="240" w:lineRule="auto"/>
        <w:ind w:firstLineChars="567" w:firstLine="1588"/>
        <w:jc w:val="center"/>
        <w:rPr>
          <w:rFonts w:ascii="Times New Roman" w:hAnsi="Times New Roman"/>
          <w:sz w:val="28"/>
          <w:szCs w:val="28"/>
          <w:lang w:val="uk-UA"/>
        </w:rPr>
      </w:pPr>
    </w:p>
    <w:p w:rsidR="00260A5F" w:rsidRPr="00AB3A26" w:rsidRDefault="00260A5F" w:rsidP="000E2048">
      <w:pPr>
        <w:widowControl w:val="0"/>
        <w:spacing w:after="0" w:line="240" w:lineRule="auto"/>
        <w:ind w:firstLine="709"/>
        <w:jc w:val="both"/>
        <w:rPr>
          <w:rFonts w:ascii="Times New Roman" w:hAnsi="Times New Roman"/>
          <w:b/>
          <w:sz w:val="28"/>
          <w:szCs w:val="28"/>
          <w:lang w:val="uk-UA"/>
        </w:rPr>
      </w:pPr>
      <w:r w:rsidRPr="00AB3A26">
        <w:rPr>
          <w:rFonts w:ascii="Times New Roman" w:hAnsi="Times New Roman"/>
          <w:sz w:val="28"/>
          <w:szCs w:val="28"/>
          <w:lang w:val="uk-UA"/>
        </w:rPr>
        <w:t xml:space="preserve">3.1. Основною метою </w:t>
      </w:r>
      <w:r w:rsidR="00D742A0">
        <w:rPr>
          <w:rFonts w:ascii="Times New Roman" w:hAnsi="Times New Roman"/>
          <w:sz w:val="28"/>
          <w:szCs w:val="28"/>
          <w:lang w:val="uk-UA"/>
        </w:rPr>
        <w:t>діяльності</w:t>
      </w:r>
      <w:r w:rsidRPr="00AB3A26">
        <w:rPr>
          <w:rFonts w:ascii="Times New Roman" w:hAnsi="Times New Roman"/>
          <w:sz w:val="28"/>
          <w:szCs w:val="28"/>
          <w:lang w:val="uk-UA"/>
        </w:rPr>
        <w:t xml:space="preserve">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AB3A26">
        <w:rPr>
          <w:rFonts w:ascii="Times New Roman" w:hAnsi="Times New Roman"/>
          <w:b/>
          <w:sz w:val="28"/>
          <w:szCs w:val="28"/>
          <w:lang w:val="uk-UA"/>
        </w:rPr>
        <w:t xml:space="preserve"> </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3.2. Відповідно до поставленої мети предметом діяльності </w:t>
      </w:r>
      <w:r w:rsidR="00C43C48">
        <w:rPr>
          <w:rFonts w:ascii="Times New Roman" w:hAnsi="Times New Roman"/>
          <w:sz w:val="28"/>
          <w:szCs w:val="28"/>
          <w:lang w:val="uk-UA"/>
        </w:rPr>
        <w:t xml:space="preserve">          </w:t>
      </w:r>
      <w:r w:rsidRPr="00AB3A26">
        <w:rPr>
          <w:rFonts w:ascii="Times New Roman" w:hAnsi="Times New Roman"/>
          <w:sz w:val="28"/>
          <w:szCs w:val="28"/>
          <w:lang w:val="uk-UA"/>
        </w:rPr>
        <w:t>Підприємства є:</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r w:rsidR="000E2048">
        <w:rPr>
          <w:rFonts w:ascii="Times New Roman" w:hAnsi="Times New Roman"/>
          <w:sz w:val="28"/>
          <w:szCs w:val="28"/>
          <w:lang w:val="uk-UA"/>
        </w:rPr>
        <w:t>;</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 xml:space="preserve">організація взаємодії з іншими закладами охорони здоров’я з метою </w:t>
      </w:r>
      <w:r w:rsidRPr="00AB3A26">
        <w:rPr>
          <w:rFonts w:ascii="Times New Roman" w:hAnsi="Times New Roman"/>
          <w:sz w:val="28"/>
          <w:szCs w:val="28"/>
          <w:lang w:val="uk-UA" w:eastAsia="uk-UA"/>
        </w:rPr>
        <w:lastRenderedPageBreak/>
        <w:t>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проведення профілактичних оглядів;</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260A5F" w:rsidRDefault="00260A5F" w:rsidP="000E2048">
      <w:pPr>
        <w:widowControl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D81A47" w:rsidRPr="00AB3A26" w:rsidRDefault="00D81A47" w:rsidP="000E2048">
      <w:pPr>
        <w:widowControl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eastAsia="uk-UA"/>
        </w:rPr>
        <w:t>навчально-методична, науково-дослідницька робота;</w:t>
      </w:r>
    </w:p>
    <w:p w:rsidR="00260A5F" w:rsidRPr="00AB3A26" w:rsidRDefault="00260A5F" w:rsidP="000E2048">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260A5F" w:rsidRPr="00AB3A26" w:rsidRDefault="00260A5F" w:rsidP="000E2048">
      <w:pPr>
        <w:widowControl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260A5F" w:rsidRPr="00AB3A26" w:rsidRDefault="00260A5F" w:rsidP="000E2048">
      <w:pPr>
        <w:widowControl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w:t>
      </w:r>
      <w:r w:rsidR="00945887">
        <w:rPr>
          <w:rFonts w:ascii="Times New Roman" w:hAnsi="Times New Roman"/>
          <w:sz w:val="28"/>
          <w:szCs w:val="28"/>
          <w:lang w:val="uk-UA" w:eastAsia="uk-UA"/>
        </w:rPr>
        <w:t>Підприємство</w:t>
      </w:r>
      <w:r w:rsidRPr="00AB3A26">
        <w:rPr>
          <w:rFonts w:ascii="Times New Roman" w:hAnsi="Times New Roman"/>
          <w:sz w:val="28"/>
          <w:szCs w:val="28"/>
          <w:lang w:val="uk-UA" w:eastAsia="uk-UA"/>
        </w:rPr>
        <w:t xml:space="preserve"> отримує його в порядку, визначеному законодавством України.</w:t>
      </w:r>
    </w:p>
    <w:p w:rsidR="00260A5F" w:rsidRPr="00AB3A26" w:rsidRDefault="00260A5F" w:rsidP="000E2048">
      <w:pPr>
        <w:widowControl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260A5F" w:rsidRPr="000E2048" w:rsidRDefault="00260A5F" w:rsidP="007C4045">
      <w:pPr>
        <w:tabs>
          <w:tab w:val="left" w:pos="567"/>
        </w:tabs>
        <w:spacing w:after="0" w:line="240" w:lineRule="auto"/>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4. ПРАВОВИЙ СТАТУС</w:t>
      </w:r>
    </w:p>
    <w:p w:rsidR="00260A5F" w:rsidRPr="003A72C1" w:rsidRDefault="00260A5F" w:rsidP="00D0462A">
      <w:pPr>
        <w:spacing w:after="0" w:line="240" w:lineRule="auto"/>
        <w:ind w:firstLine="851"/>
        <w:jc w:val="center"/>
        <w:rPr>
          <w:rFonts w:ascii="Times New Roman" w:hAnsi="Times New Roman"/>
          <w:sz w:val="28"/>
          <w:szCs w:val="28"/>
          <w:lang w:val="uk-UA"/>
        </w:rPr>
      </w:pPr>
    </w:p>
    <w:p w:rsidR="00260A5F" w:rsidRPr="00AB3A26" w:rsidRDefault="00260A5F" w:rsidP="003A72C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260A5F" w:rsidRPr="00AB3A26" w:rsidRDefault="00260A5F" w:rsidP="003A72C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260A5F" w:rsidRPr="00AB3A26" w:rsidRDefault="00260A5F" w:rsidP="003A72C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260A5F" w:rsidRPr="00AB3A26" w:rsidRDefault="00260A5F" w:rsidP="003A72C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60A5F" w:rsidRPr="00AB3A26" w:rsidRDefault="00260A5F" w:rsidP="003A72C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4.5. Підприємство має самостійний баланс, рахунки в Державному казначействі України, установах банків, круглу печатку зі своїм </w:t>
      </w:r>
      <w:r w:rsidRPr="00AB3A26">
        <w:rPr>
          <w:rFonts w:ascii="Times New Roman" w:hAnsi="Times New Roman"/>
          <w:sz w:val="28"/>
          <w:szCs w:val="28"/>
          <w:lang w:val="uk-UA"/>
        </w:rPr>
        <w:lastRenderedPageBreak/>
        <w:t>найменуванням, штампи, а також бланки з власними реквізитами.</w:t>
      </w:r>
    </w:p>
    <w:p w:rsidR="00260A5F" w:rsidRPr="00AB3A26" w:rsidRDefault="00260A5F" w:rsidP="003A72C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260A5F" w:rsidRPr="00AB3A26" w:rsidRDefault="00260A5F" w:rsidP="003A72C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4.7. Підприємство самостійно визначає свою організаційну структуру, встановлює чисельність і затверджує штатний розпис.</w:t>
      </w:r>
    </w:p>
    <w:p w:rsidR="00260A5F" w:rsidRPr="00AB3A26" w:rsidRDefault="00260A5F" w:rsidP="003A72C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4.8.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260A5F" w:rsidRPr="00AB3A26" w:rsidRDefault="00260A5F" w:rsidP="00D0462A">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5. СТАТУТНИЙ КАПІТАЛ. МАЙНО ТА ФІНАНСУВАННЯ</w:t>
      </w:r>
    </w:p>
    <w:p w:rsidR="00260A5F" w:rsidRPr="003A72C1" w:rsidRDefault="00260A5F" w:rsidP="00D0462A">
      <w:pPr>
        <w:spacing w:after="0" w:line="240" w:lineRule="auto"/>
        <w:ind w:firstLine="851"/>
        <w:jc w:val="center"/>
        <w:rPr>
          <w:rFonts w:ascii="Times New Roman" w:hAnsi="Times New Roman"/>
          <w:sz w:val="28"/>
          <w:szCs w:val="28"/>
          <w:lang w:val="uk-UA"/>
        </w:rPr>
      </w:pP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 Джерелами формування майна та коштів Підприємства є:</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5.3.1. Комунальне майно, передане Підприємству відповідно до рішення про його створення.</w:t>
      </w:r>
    </w:p>
    <w:p w:rsidR="00260A5F" w:rsidRPr="00AB3A26" w:rsidRDefault="00260A5F" w:rsidP="003A72C1">
      <w:pPr>
        <w:tabs>
          <w:tab w:val="left" w:pos="0"/>
          <w:tab w:val="left" w:pos="9356"/>
        </w:tabs>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5.3.2. Кошти державного та місцевого бюджетів (районного, сільських, міського, обласного).</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5.3.3. Власні надходження Підприємства: кошти від здачі в оренду (зі згоди Засновника) майна, закріпленого за ним на праві оперативного управління; кошти та інше майно, одержані від реалізації продукції (робіт, послуг).</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5.3.4. Цільові кошти.</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5.3.6. Кредити банків.</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5.3.7. Майно, придбане у інших юридичних або фізичних осіб.</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району, програм розвитку медичної галузі.</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lastRenderedPageBreak/>
        <w:t>5.3.10. Інші джерела, не заборонені законодавством.</w:t>
      </w:r>
    </w:p>
    <w:p w:rsidR="00260A5F" w:rsidRPr="00AB3A26" w:rsidRDefault="00260A5F" w:rsidP="003A72C1">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Вилучення майна Підприємства може мати місце лише у випадках, передбачених чинним законодавством України.</w:t>
      </w:r>
    </w:p>
    <w:p w:rsidR="00260A5F" w:rsidRPr="008D6E0C" w:rsidRDefault="00260A5F" w:rsidP="0089609D">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5.4. Статутний капітал Підприємства становить: </w:t>
      </w:r>
      <w:r w:rsidR="006D07B1">
        <w:rPr>
          <w:rFonts w:ascii="Times New Roman" w:hAnsi="Times New Roman"/>
          <w:sz w:val="28"/>
          <w:szCs w:val="28"/>
          <w:lang w:val="uk-UA"/>
        </w:rPr>
        <w:t xml:space="preserve">55416621,98 </w:t>
      </w:r>
      <w:proofErr w:type="spellStart"/>
      <w:r w:rsidR="006D07B1">
        <w:rPr>
          <w:rFonts w:ascii="Times New Roman" w:hAnsi="Times New Roman"/>
          <w:sz w:val="28"/>
          <w:szCs w:val="28"/>
          <w:lang w:val="uk-UA"/>
        </w:rPr>
        <w:t>грн</w:t>
      </w:r>
      <w:proofErr w:type="spellEnd"/>
      <w:r w:rsidR="008D6E0C">
        <w:rPr>
          <w:rFonts w:ascii="Times New Roman" w:hAnsi="Times New Roman"/>
          <w:sz w:val="28"/>
          <w:szCs w:val="28"/>
          <w:lang w:val="uk-UA"/>
        </w:rPr>
        <w:t xml:space="preserve"> (п’ятдесят п’ять</w:t>
      </w:r>
      <w:r w:rsidR="008D6E0C" w:rsidRPr="008D6E0C">
        <w:rPr>
          <w:rFonts w:ascii="Times New Roman" w:hAnsi="Times New Roman"/>
          <w:sz w:val="28"/>
          <w:szCs w:val="28"/>
          <w:lang w:val="uk-UA"/>
        </w:rPr>
        <w:t xml:space="preserve"> </w:t>
      </w:r>
      <w:r w:rsidR="008D6E0C">
        <w:rPr>
          <w:rFonts w:ascii="Times New Roman" w:hAnsi="Times New Roman"/>
          <w:sz w:val="28"/>
          <w:szCs w:val="28"/>
          <w:lang w:val="uk-UA"/>
        </w:rPr>
        <w:t>мільйо</w:t>
      </w:r>
      <w:r w:rsidR="005614C4">
        <w:rPr>
          <w:rFonts w:ascii="Times New Roman" w:hAnsi="Times New Roman"/>
          <w:sz w:val="28"/>
          <w:szCs w:val="28"/>
          <w:lang w:val="uk-UA"/>
        </w:rPr>
        <w:t>нів чотириста шістнадцять тисяч</w:t>
      </w:r>
      <w:r w:rsidR="008D6E0C">
        <w:rPr>
          <w:rFonts w:ascii="Times New Roman" w:hAnsi="Times New Roman"/>
          <w:sz w:val="28"/>
          <w:szCs w:val="28"/>
          <w:lang w:val="uk-UA"/>
        </w:rPr>
        <w:t xml:space="preserve"> шістсот двадцять одна  гривня дев’яносто вісім копійок).</w:t>
      </w:r>
    </w:p>
    <w:p w:rsidR="00260A5F" w:rsidRPr="00AB3A26" w:rsidRDefault="00260A5F" w:rsidP="0089609D">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260A5F" w:rsidRPr="00AB3A26" w:rsidRDefault="00260A5F" w:rsidP="0089609D">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Новгород-Сіверської районної ради Чернігівської області.</w:t>
      </w:r>
    </w:p>
    <w:p w:rsidR="00260A5F" w:rsidRPr="00AB3A26" w:rsidRDefault="00260A5F" w:rsidP="0089609D">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260A5F" w:rsidRPr="00AB3A26" w:rsidRDefault="00260A5F" w:rsidP="0089609D">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w:t>
      </w:r>
    </w:p>
    <w:p w:rsidR="00260A5F" w:rsidRPr="00AB3A26" w:rsidRDefault="00260A5F" w:rsidP="00104E4A">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6. ПРАВА ТА ОБОВ’ЯЗКИ</w:t>
      </w:r>
    </w:p>
    <w:p w:rsidR="00260A5F" w:rsidRPr="00AB3A26" w:rsidRDefault="00260A5F" w:rsidP="007C4045">
      <w:pPr>
        <w:widowControl w:val="0"/>
        <w:autoSpaceDE w:val="0"/>
        <w:autoSpaceDN w:val="0"/>
        <w:adjustRightInd w:val="0"/>
        <w:spacing w:after="0" w:line="240" w:lineRule="auto"/>
        <w:jc w:val="both"/>
        <w:rPr>
          <w:rFonts w:ascii="Times New Roman" w:hAnsi="Times New Roman"/>
          <w:sz w:val="28"/>
          <w:szCs w:val="28"/>
          <w:lang w:val="uk-UA" w:eastAsia="uk-UA"/>
        </w:rPr>
      </w:pPr>
    </w:p>
    <w:p w:rsidR="00260A5F" w:rsidRPr="00AB3A26" w:rsidRDefault="00260A5F" w:rsidP="0089609D">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 Підприємство має право:</w:t>
      </w:r>
    </w:p>
    <w:p w:rsidR="00260A5F" w:rsidRPr="00AB3A26" w:rsidRDefault="00260A5F" w:rsidP="0089609D">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6.1.5. Самостійно визначати напрямки використання грошових коштів у порядку, визначеному законодавством України, враховуючи норми Статуту.</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6.1.6. Здійснювати власне будівництво, реконструкцію, капітальний та поточний ремонт основних фондів у визначеному законодавством порядку.</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w:t>
      </w:r>
      <w:r w:rsidR="00DE1661">
        <w:rPr>
          <w:rFonts w:ascii="Times New Roman" w:hAnsi="Times New Roman"/>
          <w:sz w:val="28"/>
          <w:szCs w:val="28"/>
          <w:lang w:val="uk-UA" w:eastAsia="uk-UA"/>
        </w:rPr>
        <w:t xml:space="preserve"> чинним</w:t>
      </w:r>
      <w:r w:rsidRPr="00AB3A26">
        <w:rPr>
          <w:rFonts w:ascii="Times New Roman" w:hAnsi="Times New Roman"/>
          <w:sz w:val="28"/>
          <w:szCs w:val="28"/>
          <w:lang w:val="uk-UA" w:eastAsia="uk-UA"/>
        </w:rPr>
        <w:t xml:space="preserve"> законодавством порядку.</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lastRenderedPageBreak/>
        <w:t>6.1.9. Надавати консультативну допомогу з питань, що належать до його компетенції, спеціалістам інших закладів охорони здоров’я за їх запитом.</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6.1.10. Створювати структурні підрозділи Підприємства відповідно до законодавства України.</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6.1.11. Здійснювати інші права, що не суперечать законодавству.</w:t>
      </w:r>
    </w:p>
    <w:p w:rsidR="00260A5F" w:rsidRPr="00AB3A26" w:rsidRDefault="00260A5F" w:rsidP="00D20682">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6.2. Підприємство зобов’язане:</w:t>
      </w:r>
    </w:p>
    <w:p w:rsidR="00260A5F" w:rsidRPr="00AB3A26" w:rsidRDefault="00260A5F" w:rsidP="00487C41">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260A5F" w:rsidRPr="00AB3A26" w:rsidRDefault="00260A5F" w:rsidP="00487C41">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260A5F" w:rsidRPr="00AB3A26" w:rsidRDefault="00260A5F" w:rsidP="00487C41">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260A5F" w:rsidRPr="00AB3A26" w:rsidRDefault="00260A5F" w:rsidP="00487C41">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260A5F" w:rsidRPr="00AB3A26" w:rsidRDefault="00260A5F" w:rsidP="00C007C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60A5F" w:rsidRPr="00AB3A26" w:rsidRDefault="00260A5F" w:rsidP="00C007C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260A5F" w:rsidRPr="00AB3A26" w:rsidRDefault="00260A5F" w:rsidP="00C007C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AB3A26">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260A5F" w:rsidRPr="00AB3A26" w:rsidRDefault="00260A5F" w:rsidP="00A85C40">
      <w:pPr>
        <w:widowControl w:val="0"/>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7. УПРАВЛІННЯ ПІДПРИЄМСТВОМ ТА ГРОМАДСЬКИЙ КОНТРОЛЬ ЗА ЙОГО ДІЯЛЬНІСТЮ</w:t>
      </w:r>
    </w:p>
    <w:p w:rsidR="00260A5F" w:rsidRPr="00121892" w:rsidRDefault="00260A5F" w:rsidP="004C0182">
      <w:pPr>
        <w:spacing w:after="0" w:line="240" w:lineRule="auto"/>
        <w:ind w:firstLine="567"/>
        <w:jc w:val="both"/>
        <w:rPr>
          <w:rFonts w:ascii="Times New Roman" w:hAnsi="Times New Roman"/>
          <w:sz w:val="28"/>
          <w:szCs w:val="28"/>
          <w:lang w:val="uk-UA"/>
        </w:rPr>
      </w:pP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7.1. Управління Підприємством здійснюють:</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7.1.1. Новгород-Сіверська районна рада Чернігівської області – Засновник.</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7.1.2. Новгород-Сіверська районна державна адміністрація Чернігівської області – Орган управління.</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t>7.2. Поточне керівництво (оперативне управління) Підприємством здійснює керівник</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Підприємства – Головний лікар, який призначається на посаду і звільняється з неї за рішенням Новгород-Сіверської районної ради Чернігівської області</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відповідно</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 xml:space="preserve">до порядку, визначеного законодавством України </w:t>
      </w:r>
      <w:r w:rsidR="00DE1661">
        <w:rPr>
          <w:rFonts w:ascii="Times New Roman" w:hAnsi="Times New Roman"/>
          <w:sz w:val="28"/>
          <w:szCs w:val="28"/>
          <w:lang w:val="uk-UA" w:eastAsia="uk-UA"/>
        </w:rPr>
        <w:t>і</w:t>
      </w:r>
      <w:r w:rsidRPr="00AB3A26">
        <w:rPr>
          <w:rFonts w:ascii="Times New Roman" w:hAnsi="Times New Roman"/>
          <w:sz w:val="28"/>
          <w:szCs w:val="28"/>
          <w:lang w:val="uk-UA" w:eastAsia="uk-UA"/>
        </w:rPr>
        <w:t xml:space="preserve"> відповідним</w:t>
      </w:r>
      <w:r w:rsidR="00DE1661">
        <w:rPr>
          <w:rFonts w:ascii="Times New Roman" w:hAnsi="Times New Roman"/>
          <w:sz w:val="28"/>
          <w:szCs w:val="28"/>
          <w:lang w:val="uk-UA" w:eastAsia="uk-UA"/>
        </w:rPr>
        <w:t>и</w:t>
      </w:r>
      <w:r w:rsidRPr="00AB3A26">
        <w:rPr>
          <w:rFonts w:ascii="Times New Roman" w:hAnsi="Times New Roman"/>
          <w:sz w:val="28"/>
          <w:szCs w:val="28"/>
          <w:lang w:val="uk-UA" w:eastAsia="uk-UA"/>
        </w:rPr>
        <w:t xml:space="preserve"> рішенням</w:t>
      </w:r>
      <w:r w:rsidR="00DE1661">
        <w:rPr>
          <w:rFonts w:ascii="Times New Roman" w:hAnsi="Times New Roman"/>
          <w:sz w:val="28"/>
          <w:szCs w:val="28"/>
          <w:lang w:val="uk-UA" w:eastAsia="uk-UA"/>
        </w:rPr>
        <w:t>и Новгород-Сіверської</w:t>
      </w:r>
      <w:r w:rsidRPr="00AB3A26">
        <w:rPr>
          <w:rFonts w:ascii="Times New Roman" w:hAnsi="Times New Roman"/>
          <w:sz w:val="28"/>
          <w:szCs w:val="28"/>
          <w:lang w:val="uk-UA" w:eastAsia="uk-UA"/>
        </w:rPr>
        <w:t xml:space="preserve"> районної</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ради</w:t>
      </w:r>
      <w:r w:rsidR="00DE1661">
        <w:rPr>
          <w:rFonts w:ascii="Times New Roman" w:hAnsi="Times New Roman"/>
          <w:sz w:val="28"/>
          <w:szCs w:val="28"/>
          <w:lang w:val="uk-UA" w:eastAsia="uk-UA"/>
        </w:rPr>
        <w:t xml:space="preserve"> Чернігівської області</w:t>
      </w:r>
      <w:r w:rsidRPr="00AB3A26">
        <w:rPr>
          <w:rFonts w:ascii="Times New Roman" w:hAnsi="Times New Roman"/>
          <w:sz w:val="28"/>
          <w:szCs w:val="28"/>
          <w:lang w:val="uk-UA" w:eastAsia="uk-UA"/>
        </w:rPr>
        <w:t>, та який відповідає кваліфікаційним вимогам, встановленим Міністерством охорони</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здоров’я України. Строк найму, права, обов’язки і відповідальність Головного лікаря, умови його</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матеріального забезпечення, інші умови найму визначаються контрактом.</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eastAsia="uk-UA"/>
        </w:rPr>
        <w:lastRenderedPageBreak/>
        <w:t>Наглядова рада Підприємства (у разі її утворення) контролює та спрямовує діяльність</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ліквідації наглядової ради та її комітетів, порядок призначення членів наглядової ради</w:t>
      </w:r>
      <w:r w:rsidRPr="00AB3A26">
        <w:rPr>
          <w:rFonts w:ascii="Times New Roman" w:hAnsi="Times New Roman"/>
          <w:sz w:val="28"/>
          <w:szCs w:val="28"/>
          <w:lang w:val="uk-UA"/>
        </w:rPr>
        <w:t xml:space="preserve"> </w:t>
      </w:r>
      <w:r w:rsidRPr="00AB3A26">
        <w:rPr>
          <w:rFonts w:ascii="Times New Roman" w:hAnsi="Times New Roman"/>
          <w:sz w:val="28"/>
          <w:szCs w:val="28"/>
          <w:lang w:val="uk-UA" w:eastAsia="uk-UA"/>
        </w:rPr>
        <w:t>затверджується рішенням Засновника.</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7.3. Новгород-Сіверська районна рада Чернігівської області:</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7.3.2. Затверджує Статут Підприємства та зміни до нього.</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7.3.3. Затверджує фінансовий план Підприємства та заслуховує звіт про його виконання.</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7.3.5. Здійснює контроль за ефективністю використання майна, що є спільною власністю територіальних громад Новгород-Сіверського району Чернігівської області та закріплене за Підприємством на праві оперативного управління.</w:t>
      </w:r>
    </w:p>
    <w:p w:rsidR="00260A5F" w:rsidRPr="00AB3A26" w:rsidRDefault="00260A5F" w:rsidP="00121892">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7.3.7. Здійснює інші повноваження, передбачені законодавством України та цим Статутом.</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7.4. Новгород-Сіверська районна державна адміністрація Чернігівської області:</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7.4.1. Укладає і розриває контракт з Головним лікарем Підприємства та здійснює контроль за його виконанням.</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7.4.2. Розробляє проект Статуту Підприємства та зміни до нього.</w:t>
      </w:r>
    </w:p>
    <w:p w:rsidR="00260A5F" w:rsidRPr="00AB3A26" w:rsidRDefault="00260A5F"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B3A26">
        <w:rPr>
          <w:rFonts w:ascii="Times New Roman" w:hAnsi="Times New Roman"/>
          <w:color w:val="000000"/>
          <w:sz w:val="28"/>
          <w:szCs w:val="28"/>
          <w:lang w:val="uk-UA"/>
        </w:rPr>
        <w:t>7.4.3. Забезпечує контроль за виконанням актів законодавства України щодо діяльності Підприємства.</w:t>
      </w:r>
    </w:p>
    <w:p w:rsidR="00260A5F" w:rsidRPr="00AB3A26" w:rsidRDefault="00260A5F" w:rsidP="00215308">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AB3A26">
        <w:rPr>
          <w:rFonts w:ascii="Times New Roman" w:hAnsi="Times New Roman"/>
          <w:color w:val="000000"/>
          <w:sz w:val="28"/>
          <w:szCs w:val="28"/>
          <w:lang w:val="uk-UA"/>
        </w:rPr>
        <w:t>7.4.4. 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260A5F" w:rsidRPr="00AB3A26" w:rsidRDefault="00260A5F"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B3A26">
        <w:rPr>
          <w:rFonts w:ascii="Times New Roman" w:hAnsi="Times New Roman"/>
          <w:color w:val="000000"/>
          <w:sz w:val="28"/>
          <w:szCs w:val="28"/>
          <w:lang w:val="uk-UA"/>
        </w:rPr>
        <w:t>7.4.5. Проводить моніторинг фінансової діяльності Підприємства.</w:t>
      </w:r>
    </w:p>
    <w:p w:rsidR="00260A5F" w:rsidRPr="00AB3A26" w:rsidRDefault="00260A5F"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B3A26">
        <w:rPr>
          <w:rFonts w:ascii="Times New Roman" w:hAnsi="Times New Roman"/>
          <w:color w:val="000000"/>
          <w:sz w:val="28"/>
          <w:szCs w:val="28"/>
          <w:lang w:val="uk-UA"/>
        </w:rPr>
        <w:t>7.4.6. Укладає з Підприємством договори</w:t>
      </w:r>
      <w:r w:rsidR="00111C5B" w:rsidRPr="00AB3A26">
        <w:rPr>
          <w:rFonts w:ascii="Times New Roman" w:hAnsi="Times New Roman"/>
          <w:color w:val="000000"/>
          <w:sz w:val="28"/>
          <w:szCs w:val="28"/>
          <w:lang w:val="uk-UA"/>
        </w:rPr>
        <w:t xml:space="preserve"> про надання медичного о</w:t>
      </w:r>
      <w:r w:rsidRPr="00AB3A26">
        <w:rPr>
          <w:rFonts w:ascii="Times New Roman" w:hAnsi="Times New Roman"/>
          <w:color w:val="000000"/>
          <w:sz w:val="28"/>
          <w:szCs w:val="28"/>
          <w:lang w:val="uk-UA"/>
        </w:rPr>
        <w:t>б</w:t>
      </w:r>
      <w:r w:rsidR="00111C5B" w:rsidRPr="00AB3A26">
        <w:rPr>
          <w:rFonts w:ascii="Times New Roman" w:hAnsi="Times New Roman"/>
          <w:color w:val="000000"/>
          <w:sz w:val="28"/>
          <w:szCs w:val="28"/>
          <w:lang w:val="uk-UA"/>
        </w:rPr>
        <w:t>с</w:t>
      </w:r>
      <w:r w:rsidRPr="00AB3A26">
        <w:rPr>
          <w:rFonts w:ascii="Times New Roman" w:hAnsi="Times New Roman"/>
          <w:color w:val="000000"/>
          <w:sz w:val="28"/>
          <w:szCs w:val="28"/>
          <w:lang w:val="uk-UA"/>
        </w:rPr>
        <w:t>луговування за рахунок коштів районного бюджету.</w:t>
      </w:r>
    </w:p>
    <w:p w:rsidR="00260A5F" w:rsidRPr="00AB3A26" w:rsidRDefault="00260A5F"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B3A26">
        <w:rPr>
          <w:rFonts w:ascii="Times New Roman" w:hAnsi="Times New Roman"/>
          <w:color w:val="000000"/>
          <w:sz w:val="28"/>
          <w:szCs w:val="28"/>
          <w:lang w:val="uk-UA"/>
        </w:rPr>
        <w:t>7.4.7. Здійснює інші повноваження щодо управління роботою Підприємства згідно з чинним законодавством та відповідно до рішень Засновника.</w:t>
      </w:r>
    </w:p>
    <w:p w:rsidR="00260A5F" w:rsidRPr="00AB3A26" w:rsidRDefault="00260A5F" w:rsidP="00051D6C">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AB3A26">
        <w:rPr>
          <w:rFonts w:ascii="Times New Roman" w:hAnsi="Times New Roman"/>
          <w:sz w:val="28"/>
          <w:szCs w:val="28"/>
          <w:lang w:val="uk-UA"/>
        </w:rPr>
        <w:t>7.5. Головний лікар:</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w:t>
      </w:r>
      <w:r w:rsidRPr="00AB3A26">
        <w:rPr>
          <w:rFonts w:ascii="Times New Roman" w:hAnsi="Times New Roman"/>
          <w:sz w:val="28"/>
          <w:szCs w:val="28"/>
          <w:lang w:val="uk-UA"/>
        </w:rPr>
        <w:lastRenderedPageBreak/>
        <w:t>відкриває в органах Державної казначейської служби України та установах банків поточні та інші рахунки.</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7.5.3. Організовує роботу Підприємства щодо надання населенню медичної допомоги згідно з вимогами нормативно-правових актів.</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7.5.4. Несе відповідальність за формування та виконання фінансового плану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Новгород-Сіверського району Чернігівської області і доходу згідно з вимогами чинного законодавства, цього Статуту та укладених Підприємством договорів.</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7.5.6. У межах своєї компетенції видає накази та інші акти, дає вказівки, обов’язкові для всіх підрозділів та працівників Підприємства.</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7.5.7. Забезпечує контроль за веденням і зберіганням медичної та іншої документації.</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7.5.9. Подає в установленому порядку Засновнику та Органу управління квартальну, річну, фінансову та іншу звітність Підприємства, зокрема щорічно до 01</w:t>
      </w:r>
      <w:r w:rsidR="00051D6C">
        <w:rPr>
          <w:rFonts w:ascii="Times New Roman" w:hAnsi="Times New Roman"/>
          <w:sz w:val="28"/>
          <w:szCs w:val="28"/>
          <w:lang w:val="uk-UA"/>
        </w:rPr>
        <w:t xml:space="preserve"> лютого надає Органу управління</w:t>
      </w:r>
      <w:r w:rsidRPr="00AB3A26">
        <w:rPr>
          <w:rFonts w:ascii="Times New Roman" w:hAnsi="Times New Roman"/>
          <w:sz w:val="28"/>
          <w:szCs w:val="28"/>
          <w:lang w:val="uk-UA"/>
        </w:rPr>
        <w:t xml:space="preserve">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Звітує перед Засновником про свою роботу.</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7.5.11. Забезпечує проведення колективних переговорів, укладення колективного договору в порядку, визначеному законодавством України.</w:t>
      </w:r>
    </w:p>
    <w:p w:rsidR="00260A5F" w:rsidRPr="00AB3A26" w:rsidRDefault="00260A5F" w:rsidP="00051D6C">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lastRenderedPageBreak/>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7.5.14. Вживає заходів </w:t>
      </w:r>
      <w:r w:rsidR="0031274D">
        <w:rPr>
          <w:rFonts w:ascii="Times New Roman" w:hAnsi="Times New Roman"/>
          <w:sz w:val="28"/>
          <w:szCs w:val="28"/>
          <w:lang w:val="uk-UA"/>
        </w:rPr>
        <w:t>що</w:t>
      </w:r>
      <w:r w:rsidRPr="00AB3A26">
        <w:rPr>
          <w:rFonts w:ascii="Times New Roman" w:hAnsi="Times New Roman"/>
          <w:sz w:val="28"/>
          <w:szCs w:val="28"/>
          <w:lang w:val="uk-UA"/>
        </w:rPr>
        <w:t>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7.5.15. Несе відповідальність за збитки, завдані Підприємству з його вини в порядку, визначеному законодавством.</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7.5.16. Затверджує положення про структурні підрозділи Підприємства, інші положення та порядки, що мають системний характер, зокрема:</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положення про преміювання працівників за підсумками роботи Підприємства;</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порядок надходження і використання коштів, отриманих як благодійні внески, гранти та дарунки;</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порядок приймання, зберігання, відпуску та обліку лікарських засобів та медичних виробів.</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7.5.17. За попереднім погодженням з виконавчим апаратом Новгород-Сіверської районної ради Чернігівської області та Новгород-Сіверською районною державною адміністрацією Чернігівської області укладає договори оренди нерухомого майна, загальна площа якого н</w:t>
      </w:r>
      <w:r w:rsidR="002B1311">
        <w:rPr>
          <w:rFonts w:ascii="Times New Roman" w:hAnsi="Times New Roman"/>
          <w:sz w:val="28"/>
          <w:szCs w:val="28"/>
          <w:lang w:val="uk-UA"/>
        </w:rPr>
        <w:t xml:space="preserve">е перевищує 200 </w:t>
      </w:r>
      <w:r w:rsidRPr="00AB3A26">
        <w:rPr>
          <w:rFonts w:ascii="Times New Roman" w:hAnsi="Times New Roman"/>
          <w:sz w:val="28"/>
          <w:szCs w:val="28"/>
          <w:lang w:val="uk-UA"/>
        </w:rPr>
        <w:t>м</w:t>
      </w:r>
      <w:r w:rsidR="002B1311" w:rsidRPr="002B1311">
        <w:rPr>
          <w:rFonts w:ascii="Times New Roman" w:hAnsi="Times New Roman"/>
          <w:sz w:val="28"/>
          <w:szCs w:val="28"/>
          <w:vertAlign w:val="superscript"/>
          <w:lang w:val="uk-UA"/>
        </w:rPr>
        <w:t>2</w:t>
      </w:r>
      <w:r w:rsidRPr="00AB3A26">
        <w:rPr>
          <w:rFonts w:ascii="Times New Roman" w:hAnsi="Times New Roman"/>
          <w:sz w:val="28"/>
          <w:szCs w:val="28"/>
          <w:lang w:val="uk-UA"/>
        </w:rPr>
        <w:t xml:space="preserve">. </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7.5.18</w:t>
      </w:r>
      <w:bookmarkStart w:id="0" w:name="_GoBack"/>
      <w:bookmarkEnd w:id="0"/>
      <w:r w:rsidRPr="00AB3A26">
        <w:rPr>
          <w:rFonts w:ascii="Times New Roman" w:hAnsi="Times New Roman"/>
          <w:sz w:val="28"/>
          <w:szCs w:val="28"/>
          <w:lang w:val="uk-UA"/>
        </w:rPr>
        <w:t>. Вирішує інші питання, віднесені до його компетенції згідно із чинним законодавством, цим Статутом, контрактом між Органом управління і Головним лікарем Підприємства.</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7.6. З метою </w:t>
      </w:r>
      <w:r w:rsidR="002B1311">
        <w:rPr>
          <w:rFonts w:ascii="Times New Roman" w:hAnsi="Times New Roman"/>
          <w:sz w:val="28"/>
          <w:szCs w:val="28"/>
          <w:lang w:val="uk-UA"/>
        </w:rPr>
        <w:t>дотримання прав та забезпечення безпеки пацієнтів, додержання вимог</w:t>
      </w:r>
      <w:r w:rsidR="00FD0A6B">
        <w:rPr>
          <w:rFonts w:ascii="Times New Roman" w:hAnsi="Times New Roman"/>
          <w:sz w:val="28"/>
          <w:szCs w:val="28"/>
          <w:lang w:val="uk-UA"/>
        </w:rPr>
        <w:t xml:space="preserve"> чинного законодавства при здійсненні медичного обслуговування населення </w:t>
      </w:r>
      <w:r w:rsidR="007E7DBA">
        <w:rPr>
          <w:rFonts w:ascii="Times New Roman" w:hAnsi="Times New Roman"/>
          <w:sz w:val="28"/>
          <w:szCs w:val="28"/>
          <w:lang w:val="uk-UA"/>
        </w:rPr>
        <w:t>закладом охорони здоров’я, фінансово-господарської діяльності</w:t>
      </w:r>
      <w:r w:rsidR="00E0515F">
        <w:rPr>
          <w:rFonts w:ascii="Times New Roman" w:hAnsi="Times New Roman"/>
          <w:sz w:val="28"/>
          <w:szCs w:val="28"/>
          <w:lang w:val="uk-UA"/>
        </w:rPr>
        <w:t xml:space="preserve"> може бути створена Спостережна Рада</w:t>
      </w:r>
      <w:r w:rsidRPr="00AB3A26">
        <w:rPr>
          <w:rFonts w:ascii="Times New Roman" w:hAnsi="Times New Roman"/>
          <w:sz w:val="28"/>
          <w:szCs w:val="28"/>
          <w:lang w:val="uk-UA"/>
        </w:rPr>
        <w:t>.</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7.7. Головний лікар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260A5F" w:rsidRPr="00AB3A26" w:rsidRDefault="00260A5F" w:rsidP="001C63CF">
      <w:pPr>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7.8. У разі відсутності Головного лікаря Підприємства або неможливості виконувати свої обов’язки з інших причин, обов’язки виконує заступник Головного лікаря чи інша особа згідно з функціональними (посадовими) обов’язками.</w:t>
      </w:r>
    </w:p>
    <w:p w:rsidR="00260A5F" w:rsidRPr="00AB3A26" w:rsidRDefault="00260A5F" w:rsidP="004E6BBB">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8. ОРГАНІЗАЦІЙНА СТРУКТУРА ПІДПРИЄМСТВА</w:t>
      </w:r>
    </w:p>
    <w:p w:rsidR="00260A5F" w:rsidRPr="008061CF" w:rsidRDefault="00260A5F" w:rsidP="00291FF8">
      <w:pPr>
        <w:spacing w:after="0" w:line="240" w:lineRule="auto"/>
        <w:ind w:firstLine="851"/>
        <w:jc w:val="center"/>
        <w:rPr>
          <w:rFonts w:ascii="Times New Roman" w:hAnsi="Times New Roman"/>
          <w:sz w:val="28"/>
          <w:szCs w:val="28"/>
          <w:lang w:val="uk-UA"/>
        </w:rPr>
      </w:pPr>
    </w:p>
    <w:p w:rsidR="00260A5F" w:rsidRPr="00AB3A26" w:rsidRDefault="00260A5F" w:rsidP="008061CF">
      <w:pPr>
        <w:pStyle w:val="2"/>
        <w:widowControl w:val="0"/>
        <w:ind w:left="0" w:firstLineChars="253" w:firstLine="708"/>
        <w:jc w:val="both"/>
        <w:rPr>
          <w:sz w:val="28"/>
          <w:szCs w:val="28"/>
          <w:lang w:val="uk-UA"/>
        </w:rPr>
      </w:pPr>
      <w:r w:rsidRPr="00AB3A26">
        <w:rPr>
          <w:sz w:val="28"/>
          <w:szCs w:val="28"/>
          <w:lang w:val="uk-UA"/>
        </w:rPr>
        <w:t xml:space="preserve">8.1. Структурними підрозділами Підприємства є: </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 xml:space="preserve">8.1.1. Апарат управління з </w:t>
      </w:r>
      <w:proofErr w:type="spellStart"/>
      <w:r w:rsidRPr="00AB3A26">
        <w:rPr>
          <w:rFonts w:ascii="Times New Roman" w:hAnsi="Times New Roman"/>
          <w:sz w:val="28"/>
          <w:szCs w:val="28"/>
          <w:lang w:val="uk-UA"/>
        </w:rPr>
        <w:t>інформаційно</w:t>
      </w:r>
      <w:proofErr w:type="spellEnd"/>
      <w:r w:rsidRPr="00AB3A26">
        <w:rPr>
          <w:rFonts w:ascii="Times New Roman" w:hAnsi="Times New Roman"/>
          <w:sz w:val="28"/>
          <w:szCs w:val="28"/>
          <w:lang w:val="uk-UA"/>
        </w:rPr>
        <w:t xml:space="preserve"> – аналітичним відділом; </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8.1.2.Автоклавна;</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8.1.3. Відділення переливання крові;</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 xml:space="preserve">8.1.4. Господарська частина; </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8.1.5. Клініко – діагностична лабораторія;</w:t>
      </w:r>
    </w:p>
    <w:p w:rsidR="00260A5F" w:rsidRPr="00AB3A26" w:rsidRDefault="008061CF" w:rsidP="008061CF">
      <w:pPr>
        <w:widowControl w:val="0"/>
        <w:spacing w:after="0" w:line="240" w:lineRule="auto"/>
        <w:ind w:firstLineChars="253" w:firstLine="708"/>
        <w:jc w:val="both"/>
        <w:rPr>
          <w:rFonts w:ascii="Times New Roman" w:hAnsi="Times New Roman"/>
          <w:sz w:val="28"/>
          <w:szCs w:val="28"/>
          <w:lang w:val="uk-UA"/>
        </w:rPr>
      </w:pPr>
      <w:r>
        <w:rPr>
          <w:rFonts w:ascii="Times New Roman" w:hAnsi="Times New Roman"/>
          <w:sz w:val="28"/>
          <w:szCs w:val="28"/>
          <w:lang w:val="uk-UA"/>
        </w:rPr>
        <w:t xml:space="preserve">8.1.6. </w:t>
      </w:r>
      <w:r w:rsidR="00260A5F" w:rsidRPr="00AB3A26">
        <w:rPr>
          <w:rFonts w:ascii="Times New Roman" w:hAnsi="Times New Roman"/>
          <w:sz w:val="28"/>
          <w:szCs w:val="28"/>
          <w:lang w:val="uk-UA"/>
        </w:rPr>
        <w:t xml:space="preserve">Поліклінічне відділення; </w:t>
      </w:r>
    </w:p>
    <w:p w:rsidR="00260A5F" w:rsidRPr="00AB3A26" w:rsidRDefault="00260A5F" w:rsidP="008061CF">
      <w:pPr>
        <w:pStyle w:val="2"/>
        <w:widowControl w:val="0"/>
        <w:ind w:left="0" w:firstLineChars="253" w:firstLine="708"/>
        <w:jc w:val="both"/>
        <w:rPr>
          <w:sz w:val="28"/>
          <w:szCs w:val="28"/>
          <w:lang w:val="uk-UA"/>
        </w:rPr>
      </w:pPr>
      <w:r w:rsidRPr="00AB3A26">
        <w:rPr>
          <w:sz w:val="28"/>
          <w:szCs w:val="28"/>
          <w:lang w:val="uk-UA"/>
        </w:rPr>
        <w:lastRenderedPageBreak/>
        <w:t>8.1.7. Приймально-діагностичне відділення;</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 xml:space="preserve">8.1.8. Стаціонарні відділення; </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8.2. Структура Підприємства, порядок внутрішньої організації та сфери діяльності структурних підрозділів Підприємства затверджуються Головним лікарем Підприємства.</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8.3. Функціональні обов’язки та посадові</w:t>
      </w:r>
      <w:r w:rsidR="005E0094">
        <w:rPr>
          <w:rFonts w:ascii="Times New Roman" w:hAnsi="Times New Roman"/>
          <w:sz w:val="28"/>
          <w:szCs w:val="28"/>
          <w:lang w:val="uk-UA"/>
        </w:rPr>
        <w:t xml:space="preserve"> (робочі)</w:t>
      </w:r>
      <w:r w:rsidRPr="00AB3A26">
        <w:rPr>
          <w:rFonts w:ascii="Times New Roman" w:hAnsi="Times New Roman"/>
          <w:sz w:val="28"/>
          <w:szCs w:val="28"/>
          <w:lang w:val="uk-UA"/>
        </w:rPr>
        <w:t xml:space="preserve"> інструкції працівників Підприємства затверджуються Головним лікарем.</w:t>
      </w:r>
    </w:p>
    <w:p w:rsidR="00260A5F" w:rsidRPr="00AB3A26" w:rsidRDefault="00260A5F" w:rsidP="008061CF">
      <w:pPr>
        <w:widowControl w:val="0"/>
        <w:spacing w:after="0" w:line="240" w:lineRule="auto"/>
        <w:ind w:firstLineChars="253" w:firstLine="708"/>
        <w:jc w:val="both"/>
        <w:rPr>
          <w:rFonts w:ascii="Times New Roman" w:hAnsi="Times New Roman"/>
          <w:sz w:val="28"/>
          <w:szCs w:val="28"/>
          <w:lang w:val="uk-UA"/>
        </w:rPr>
      </w:pPr>
      <w:r w:rsidRPr="00AB3A26">
        <w:rPr>
          <w:rFonts w:ascii="Times New Roman" w:hAnsi="Times New Roman"/>
          <w:sz w:val="28"/>
          <w:szCs w:val="28"/>
          <w:lang w:val="uk-UA"/>
        </w:rPr>
        <w:t>8.4. Штатну чисельність Підприємства Головний лікар визначає на власний розсуд на підставі фінанс</w:t>
      </w:r>
      <w:r w:rsidR="00AE54A7">
        <w:rPr>
          <w:rFonts w:ascii="Times New Roman" w:hAnsi="Times New Roman"/>
          <w:sz w:val="28"/>
          <w:szCs w:val="28"/>
          <w:lang w:val="uk-UA"/>
        </w:rPr>
        <w:t>ового плану Підприємства, затверд</w:t>
      </w:r>
      <w:r w:rsidRPr="00AB3A26">
        <w:rPr>
          <w:rFonts w:ascii="Times New Roman" w:hAnsi="Times New Roman"/>
          <w:sz w:val="28"/>
          <w:szCs w:val="28"/>
          <w:lang w:val="uk-UA"/>
        </w:rPr>
        <w:t>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260A5F" w:rsidRPr="00AB3A26" w:rsidRDefault="00260A5F" w:rsidP="00291FF8">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9. ПОВНОВАЖЕННЯ ТРУДОВОГО КОЛЕКТИВУ</w:t>
      </w:r>
    </w:p>
    <w:p w:rsidR="00260A5F" w:rsidRPr="008061CF" w:rsidRDefault="00260A5F" w:rsidP="00806889">
      <w:pPr>
        <w:widowControl w:val="0"/>
        <w:spacing w:after="0" w:line="240" w:lineRule="auto"/>
        <w:ind w:firstLine="567"/>
        <w:jc w:val="center"/>
        <w:rPr>
          <w:rFonts w:ascii="Times New Roman" w:hAnsi="Times New Roman"/>
          <w:sz w:val="28"/>
          <w:szCs w:val="28"/>
          <w:lang w:val="uk-UA"/>
        </w:rPr>
      </w:pP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Підприємство зобов’язане створювати умови, що будуть забезпечувати участь працівників у його управлінні.</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Головний лікар Підприємства. Повноваження цих органів визначаються законодавством.</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9.5. Право укладання колективного договору надається Головному лікарю Підприємства, а від імені трудового колективу – уповноваженому ним органу.</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lastRenderedPageBreak/>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Умови оплати праці та матеріального забезпечення Головного лікаря Підприємства визначаються контрактом, укладеним із Органом управління.</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9.8. Працівники Підприємства провадять свою діяльність відповідно до Статуту, колективного договору та посадових та робочих інструкцій згідно із законодавством.</w:t>
      </w:r>
    </w:p>
    <w:p w:rsidR="00260A5F" w:rsidRPr="00AB3A26" w:rsidRDefault="00260A5F" w:rsidP="005C205B">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10. КОНТРОЛЬ ТА ПЕРЕВІРКА ДІЯЛЬНОСТІ</w:t>
      </w:r>
    </w:p>
    <w:p w:rsidR="00260A5F" w:rsidRPr="00E12015" w:rsidRDefault="00260A5F" w:rsidP="00E12015">
      <w:pPr>
        <w:widowControl w:val="0"/>
        <w:spacing w:after="0" w:line="240" w:lineRule="auto"/>
        <w:ind w:firstLineChars="567" w:firstLine="1588"/>
        <w:jc w:val="center"/>
        <w:rPr>
          <w:rFonts w:ascii="Times New Roman" w:hAnsi="Times New Roman"/>
          <w:sz w:val="28"/>
          <w:szCs w:val="28"/>
          <w:lang w:val="uk-UA"/>
        </w:rPr>
      </w:pP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10.1. </w:t>
      </w:r>
      <w:proofErr w:type="spellStart"/>
      <w:r w:rsidRPr="00AB3A26">
        <w:rPr>
          <w:rFonts w:ascii="Times New Roman" w:hAnsi="Times New Roman"/>
          <w:sz w:val="28"/>
          <w:szCs w:val="28"/>
          <w:lang w:val="uk-UA"/>
        </w:rPr>
        <w:t>Пiдприємство</w:t>
      </w:r>
      <w:proofErr w:type="spellEnd"/>
      <w:r w:rsidRPr="00AB3A26">
        <w:rPr>
          <w:rFonts w:ascii="Times New Roman" w:hAnsi="Times New Roman"/>
          <w:sz w:val="28"/>
          <w:szCs w:val="28"/>
          <w:lang w:val="uk-UA"/>
        </w:rPr>
        <w:t xml:space="preserve"> самостійно </w:t>
      </w:r>
      <w:proofErr w:type="spellStart"/>
      <w:r w:rsidRPr="00AB3A26">
        <w:rPr>
          <w:rFonts w:ascii="Times New Roman" w:hAnsi="Times New Roman"/>
          <w:sz w:val="28"/>
          <w:szCs w:val="28"/>
          <w:lang w:val="uk-UA"/>
        </w:rPr>
        <w:t>здiйснює</w:t>
      </w:r>
      <w:proofErr w:type="spellEnd"/>
      <w:r w:rsidRPr="00AB3A26">
        <w:rPr>
          <w:rFonts w:ascii="Times New Roman" w:hAnsi="Times New Roman"/>
          <w:sz w:val="28"/>
          <w:szCs w:val="28"/>
          <w:lang w:val="uk-UA"/>
        </w:rPr>
        <w:t xml:space="preserve"> оперативний та бухгалтерський </w:t>
      </w:r>
      <w:proofErr w:type="spellStart"/>
      <w:r w:rsidRPr="00AB3A26">
        <w:rPr>
          <w:rFonts w:ascii="Times New Roman" w:hAnsi="Times New Roman"/>
          <w:sz w:val="28"/>
          <w:szCs w:val="28"/>
          <w:lang w:val="uk-UA"/>
        </w:rPr>
        <w:t>облiк</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результатiв</w:t>
      </w:r>
      <w:proofErr w:type="spellEnd"/>
      <w:r w:rsidRPr="00AB3A26">
        <w:rPr>
          <w:rFonts w:ascii="Times New Roman" w:hAnsi="Times New Roman"/>
          <w:sz w:val="28"/>
          <w:szCs w:val="28"/>
          <w:lang w:val="uk-UA"/>
        </w:rPr>
        <w:t xml:space="preserve"> своєї </w:t>
      </w:r>
      <w:proofErr w:type="spellStart"/>
      <w:r w:rsidRPr="00AB3A26">
        <w:rPr>
          <w:rFonts w:ascii="Times New Roman" w:hAnsi="Times New Roman"/>
          <w:sz w:val="28"/>
          <w:szCs w:val="28"/>
          <w:lang w:val="uk-UA"/>
        </w:rPr>
        <w:t>дiяльностi</w:t>
      </w:r>
      <w:proofErr w:type="spellEnd"/>
      <w:r w:rsidRPr="00AB3A26">
        <w:rPr>
          <w:rFonts w:ascii="Times New Roman" w:hAnsi="Times New Roman"/>
          <w:sz w:val="28"/>
          <w:szCs w:val="28"/>
          <w:lang w:val="uk-UA"/>
        </w:rPr>
        <w:t xml:space="preserve"> та веде обробку </w:t>
      </w:r>
      <w:r w:rsidR="00120141">
        <w:rPr>
          <w:rFonts w:ascii="Times New Roman" w:hAnsi="Times New Roman"/>
          <w:sz w:val="28"/>
          <w:szCs w:val="28"/>
          <w:lang w:val="uk-UA"/>
        </w:rPr>
        <w:t>і</w:t>
      </w:r>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облiк</w:t>
      </w:r>
      <w:proofErr w:type="spellEnd"/>
      <w:r w:rsidRPr="00AB3A26">
        <w:rPr>
          <w:rFonts w:ascii="Times New Roman" w:hAnsi="Times New Roman"/>
          <w:sz w:val="28"/>
          <w:szCs w:val="28"/>
          <w:lang w:val="uk-UA"/>
        </w:rPr>
        <w:t xml:space="preserve"> персональних даних </w:t>
      </w:r>
      <w:proofErr w:type="spellStart"/>
      <w:r w:rsidRPr="00AB3A26">
        <w:rPr>
          <w:rFonts w:ascii="Times New Roman" w:hAnsi="Times New Roman"/>
          <w:sz w:val="28"/>
          <w:szCs w:val="28"/>
          <w:lang w:val="uk-UA"/>
        </w:rPr>
        <w:t>працiвникiв</w:t>
      </w:r>
      <w:proofErr w:type="spellEnd"/>
      <w:r w:rsidRPr="00AB3A26">
        <w:rPr>
          <w:rFonts w:ascii="Times New Roman" w:hAnsi="Times New Roman"/>
          <w:sz w:val="28"/>
          <w:szCs w:val="28"/>
          <w:lang w:val="uk-UA"/>
        </w:rPr>
        <w:t xml:space="preserve">, а також веде юридичну, </w:t>
      </w:r>
      <w:proofErr w:type="spellStart"/>
      <w:r w:rsidRPr="00AB3A26">
        <w:rPr>
          <w:rFonts w:ascii="Times New Roman" w:hAnsi="Times New Roman"/>
          <w:sz w:val="28"/>
          <w:szCs w:val="28"/>
          <w:lang w:val="uk-UA"/>
        </w:rPr>
        <w:t>фiнансову</w:t>
      </w:r>
      <w:proofErr w:type="spellEnd"/>
      <w:r w:rsidRPr="00AB3A26">
        <w:rPr>
          <w:rFonts w:ascii="Times New Roman" w:hAnsi="Times New Roman"/>
          <w:sz w:val="28"/>
          <w:szCs w:val="28"/>
          <w:lang w:val="uk-UA"/>
        </w:rPr>
        <w:t xml:space="preserve"> </w:t>
      </w:r>
      <w:r w:rsidR="00120141">
        <w:rPr>
          <w:rFonts w:ascii="Times New Roman" w:hAnsi="Times New Roman"/>
          <w:sz w:val="28"/>
          <w:szCs w:val="28"/>
          <w:lang w:val="uk-UA"/>
        </w:rPr>
        <w:t>та</w:t>
      </w:r>
      <w:r w:rsidRPr="00AB3A26">
        <w:rPr>
          <w:rFonts w:ascii="Times New Roman" w:hAnsi="Times New Roman"/>
          <w:sz w:val="28"/>
          <w:szCs w:val="28"/>
          <w:lang w:val="uk-UA"/>
        </w:rPr>
        <w:t xml:space="preserve"> кадрову </w:t>
      </w:r>
      <w:proofErr w:type="spellStart"/>
      <w:r w:rsidRPr="00AB3A26">
        <w:rPr>
          <w:rFonts w:ascii="Times New Roman" w:hAnsi="Times New Roman"/>
          <w:sz w:val="28"/>
          <w:szCs w:val="28"/>
          <w:lang w:val="uk-UA"/>
        </w:rPr>
        <w:t>звiтнiсть</w:t>
      </w:r>
      <w:proofErr w:type="spellEnd"/>
      <w:r w:rsidRPr="00AB3A26">
        <w:rPr>
          <w:rFonts w:ascii="Times New Roman" w:hAnsi="Times New Roman"/>
          <w:sz w:val="28"/>
          <w:szCs w:val="28"/>
          <w:lang w:val="uk-UA"/>
        </w:rPr>
        <w:t xml:space="preserve">. Порядок ведення бухгалтерського обліку та </w:t>
      </w:r>
      <w:proofErr w:type="spellStart"/>
      <w:r w:rsidRPr="00AB3A26">
        <w:rPr>
          <w:rFonts w:ascii="Times New Roman" w:hAnsi="Times New Roman"/>
          <w:sz w:val="28"/>
          <w:szCs w:val="28"/>
          <w:lang w:val="uk-UA"/>
        </w:rPr>
        <w:t>облiку</w:t>
      </w:r>
      <w:proofErr w:type="spellEnd"/>
      <w:r w:rsidRPr="00AB3A26">
        <w:rPr>
          <w:rFonts w:ascii="Times New Roman" w:hAnsi="Times New Roman"/>
          <w:sz w:val="28"/>
          <w:szCs w:val="28"/>
          <w:lang w:val="uk-UA"/>
        </w:rPr>
        <w:t xml:space="preserve"> персональних даних, статистичної, </w:t>
      </w:r>
      <w:proofErr w:type="spellStart"/>
      <w:r w:rsidRPr="00AB3A26">
        <w:rPr>
          <w:rFonts w:ascii="Times New Roman" w:hAnsi="Times New Roman"/>
          <w:sz w:val="28"/>
          <w:szCs w:val="28"/>
          <w:lang w:val="uk-UA"/>
        </w:rPr>
        <w:t>фiнансової</w:t>
      </w:r>
      <w:proofErr w:type="spellEnd"/>
      <w:r w:rsidRPr="00AB3A26">
        <w:rPr>
          <w:rFonts w:ascii="Times New Roman" w:hAnsi="Times New Roman"/>
          <w:sz w:val="28"/>
          <w:szCs w:val="28"/>
          <w:lang w:val="uk-UA"/>
        </w:rPr>
        <w:t xml:space="preserve"> та кадрової </w:t>
      </w:r>
      <w:proofErr w:type="spellStart"/>
      <w:r w:rsidRPr="00AB3A26">
        <w:rPr>
          <w:rFonts w:ascii="Times New Roman" w:hAnsi="Times New Roman"/>
          <w:sz w:val="28"/>
          <w:szCs w:val="28"/>
          <w:lang w:val="uk-UA"/>
        </w:rPr>
        <w:t>звiтностi</w:t>
      </w:r>
      <w:proofErr w:type="spellEnd"/>
      <w:r w:rsidRPr="00AB3A26">
        <w:rPr>
          <w:rFonts w:ascii="Times New Roman" w:hAnsi="Times New Roman"/>
          <w:sz w:val="28"/>
          <w:szCs w:val="28"/>
          <w:lang w:val="uk-UA"/>
        </w:rPr>
        <w:t xml:space="preserve"> визначається чинним законодавством України.</w:t>
      </w:r>
    </w:p>
    <w:p w:rsidR="00260A5F" w:rsidRPr="00AB3A26" w:rsidRDefault="00260A5F" w:rsidP="00E1201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10.2. </w:t>
      </w:r>
      <w:proofErr w:type="spellStart"/>
      <w:r w:rsidRPr="00AB3A26">
        <w:rPr>
          <w:rFonts w:ascii="Times New Roman" w:hAnsi="Times New Roman"/>
          <w:sz w:val="28"/>
          <w:szCs w:val="28"/>
          <w:lang w:val="uk-UA"/>
        </w:rPr>
        <w:t>Пiдприємство</w:t>
      </w:r>
      <w:proofErr w:type="spellEnd"/>
      <w:r w:rsidRPr="00AB3A26">
        <w:rPr>
          <w:rFonts w:ascii="Times New Roman" w:hAnsi="Times New Roman"/>
          <w:sz w:val="28"/>
          <w:szCs w:val="28"/>
          <w:lang w:val="uk-UA"/>
        </w:rPr>
        <w:t xml:space="preserve"> несе </w:t>
      </w:r>
      <w:proofErr w:type="spellStart"/>
      <w:r w:rsidRPr="00AB3A26">
        <w:rPr>
          <w:rFonts w:ascii="Times New Roman" w:hAnsi="Times New Roman"/>
          <w:sz w:val="28"/>
          <w:szCs w:val="28"/>
          <w:lang w:val="uk-UA"/>
        </w:rPr>
        <w:t>вiдповiдальнiсть</w:t>
      </w:r>
      <w:proofErr w:type="spellEnd"/>
      <w:r w:rsidRPr="00AB3A26">
        <w:rPr>
          <w:rFonts w:ascii="Times New Roman" w:hAnsi="Times New Roman"/>
          <w:sz w:val="28"/>
          <w:szCs w:val="28"/>
          <w:lang w:val="uk-UA"/>
        </w:rPr>
        <w:t xml:space="preserve"> за своєчасне i </w:t>
      </w:r>
      <w:proofErr w:type="spellStart"/>
      <w:r w:rsidRPr="00AB3A26">
        <w:rPr>
          <w:rFonts w:ascii="Times New Roman" w:hAnsi="Times New Roman"/>
          <w:sz w:val="28"/>
          <w:szCs w:val="28"/>
          <w:lang w:val="uk-UA"/>
        </w:rPr>
        <w:t>достовiрне</w:t>
      </w:r>
      <w:proofErr w:type="spellEnd"/>
      <w:r w:rsidRPr="00AB3A26">
        <w:rPr>
          <w:rFonts w:ascii="Times New Roman" w:hAnsi="Times New Roman"/>
          <w:sz w:val="28"/>
          <w:szCs w:val="28"/>
          <w:lang w:val="uk-UA"/>
        </w:rPr>
        <w:t xml:space="preserve"> подання передбачених форм </w:t>
      </w:r>
      <w:proofErr w:type="spellStart"/>
      <w:r w:rsidRPr="00AB3A26">
        <w:rPr>
          <w:rFonts w:ascii="Times New Roman" w:hAnsi="Times New Roman"/>
          <w:sz w:val="28"/>
          <w:szCs w:val="28"/>
          <w:lang w:val="uk-UA"/>
        </w:rPr>
        <w:t>звiтностi</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вiдповiдним</w:t>
      </w:r>
      <w:proofErr w:type="spellEnd"/>
      <w:r w:rsidRPr="00AB3A26">
        <w:rPr>
          <w:rFonts w:ascii="Times New Roman" w:hAnsi="Times New Roman"/>
          <w:sz w:val="28"/>
          <w:szCs w:val="28"/>
          <w:lang w:val="uk-UA"/>
        </w:rPr>
        <w:t xml:space="preserve"> органам.</w:t>
      </w:r>
    </w:p>
    <w:p w:rsidR="00260A5F" w:rsidRPr="00AB3A26" w:rsidRDefault="00260A5F" w:rsidP="006E27D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10.3. Контроль за </w:t>
      </w:r>
      <w:proofErr w:type="spellStart"/>
      <w:r w:rsidRPr="00AB3A26">
        <w:rPr>
          <w:rFonts w:ascii="Times New Roman" w:hAnsi="Times New Roman"/>
          <w:sz w:val="28"/>
          <w:szCs w:val="28"/>
          <w:lang w:val="uk-UA"/>
        </w:rPr>
        <w:t>фiнансово-господарською</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дiяльнiстю</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Пiдприємства</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здiйснюють</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вiдповiднi</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державнi</w:t>
      </w:r>
      <w:proofErr w:type="spellEnd"/>
      <w:r w:rsidRPr="00AB3A26">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260A5F" w:rsidRPr="00AB3A26" w:rsidRDefault="00260A5F" w:rsidP="006E27D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10.4. Засновник та Орган управління мають </w:t>
      </w:r>
      <w:r w:rsidR="00120141">
        <w:rPr>
          <w:rFonts w:ascii="Times New Roman" w:hAnsi="Times New Roman"/>
          <w:sz w:val="28"/>
          <w:szCs w:val="28"/>
          <w:lang w:val="uk-UA"/>
        </w:rPr>
        <w:t xml:space="preserve">право </w:t>
      </w:r>
      <w:r w:rsidRPr="00AB3A26">
        <w:rPr>
          <w:rFonts w:ascii="Times New Roman" w:hAnsi="Times New Roman"/>
          <w:sz w:val="28"/>
          <w:szCs w:val="28"/>
          <w:lang w:val="uk-UA"/>
        </w:rPr>
        <w:t>здійсню</w:t>
      </w:r>
      <w:r w:rsidR="00120141">
        <w:rPr>
          <w:rFonts w:ascii="Times New Roman" w:hAnsi="Times New Roman"/>
          <w:sz w:val="28"/>
          <w:szCs w:val="28"/>
          <w:lang w:val="uk-UA"/>
        </w:rPr>
        <w:t>вати</w:t>
      </w:r>
      <w:r w:rsidRPr="00AB3A26">
        <w:rPr>
          <w:rFonts w:ascii="Times New Roman" w:hAnsi="Times New Roman"/>
          <w:sz w:val="28"/>
          <w:szCs w:val="28"/>
          <w:lang w:val="uk-UA"/>
        </w:rPr>
        <w:t xml:space="preserve"> контроль </w:t>
      </w:r>
      <w:proofErr w:type="spellStart"/>
      <w:r w:rsidRPr="00AB3A26">
        <w:rPr>
          <w:rFonts w:ascii="Times New Roman" w:hAnsi="Times New Roman"/>
          <w:sz w:val="28"/>
          <w:szCs w:val="28"/>
          <w:lang w:val="uk-UA"/>
        </w:rPr>
        <w:t>фiнансово-господарської</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дiяльностi</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Пiдприємства</w:t>
      </w:r>
      <w:proofErr w:type="spellEnd"/>
      <w:r w:rsidRPr="00AB3A26">
        <w:rPr>
          <w:rFonts w:ascii="Times New Roman" w:hAnsi="Times New Roman"/>
          <w:sz w:val="28"/>
          <w:szCs w:val="28"/>
          <w:lang w:val="uk-UA"/>
        </w:rPr>
        <w:t xml:space="preserve"> та контроль за </w:t>
      </w:r>
      <w:proofErr w:type="spellStart"/>
      <w:r w:rsidRPr="00AB3A26">
        <w:rPr>
          <w:rFonts w:ascii="Times New Roman" w:hAnsi="Times New Roman"/>
          <w:sz w:val="28"/>
          <w:szCs w:val="28"/>
          <w:lang w:val="uk-UA"/>
        </w:rPr>
        <w:t>якiстю</w:t>
      </w:r>
      <w:proofErr w:type="spellEnd"/>
      <w:r w:rsidRPr="00AB3A26">
        <w:rPr>
          <w:rFonts w:ascii="Times New Roman" w:hAnsi="Times New Roman"/>
          <w:sz w:val="28"/>
          <w:szCs w:val="28"/>
          <w:lang w:val="uk-UA"/>
        </w:rPr>
        <w:t xml:space="preserve"> i обсягом надання медичної допомоги. </w:t>
      </w:r>
      <w:proofErr w:type="spellStart"/>
      <w:r w:rsidRPr="00AB3A26">
        <w:rPr>
          <w:rFonts w:ascii="Times New Roman" w:hAnsi="Times New Roman"/>
          <w:sz w:val="28"/>
          <w:szCs w:val="28"/>
          <w:lang w:val="uk-UA"/>
        </w:rPr>
        <w:t>Пiдприємство</w:t>
      </w:r>
      <w:proofErr w:type="spellEnd"/>
      <w:r w:rsidRPr="00AB3A26">
        <w:rPr>
          <w:rFonts w:ascii="Times New Roman" w:hAnsi="Times New Roman"/>
          <w:sz w:val="28"/>
          <w:szCs w:val="28"/>
          <w:lang w:val="uk-UA"/>
        </w:rPr>
        <w:t xml:space="preserve"> подає Засновнику та Органу управління, за їх вимогою, бухгалтерський </w:t>
      </w:r>
      <w:proofErr w:type="spellStart"/>
      <w:r w:rsidRPr="00AB3A26">
        <w:rPr>
          <w:rFonts w:ascii="Times New Roman" w:hAnsi="Times New Roman"/>
          <w:sz w:val="28"/>
          <w:szCs w:val="28"/>
          <w:lang w:val="uk-UA"/>
        </w:rPr>
        <w:t>звiт</w:t>
      </w:r>
      <w:proofErr w:type="spellEnd"/>
      <w:r w:rsidRPr="00AB3A26">
        <w:rPr>
          <w:rFonts w:ascii="Times New Roman" w:hAnsi="Times New Roman"/>
          <w:sz w:val="28"/>
          <w:szCs w:val="28"/>
          <w:lang w:val="uk-UA"/>
        </w:rPr>
        <w:t xml:space="preserve"> та </w:t>
      </w:r>
      <w:proofErr w:type="spellStart"/>
      <w:r w:rsidRPr="00AB3A26">
        <w:rPr>
          <w:rFonts w:ascii="Times New Roman" w:hAnsi="Times New Roman"/>
          <w:sz w:val="28"/>
          <w:szCs w:val="28"/>
          <w:lang w:val="uk-UA"/>
        </w:rPr>
        <w:t>iншу</w:t>
      </w:r>
      <w:proofErr w:type="spellEnd"/>
      <w:r w:rsidRPr="00AB3A26">
        <w:rPr>
          <w:rFonts w:ascii="Times New Roman" w:hAnsi="Times New Roman"/>
          <w:sz w:val="28"/>
          <w:szCs w:val="28"/>
          <w:lang w:val="uk-UA"/>
        </w:rPr>
        <w:t xml:space="preserve"> </w:t>
      </w:r>
      <w:proofErr w:type="spellStart"/>
      <w:r w:rsidRPr="00AB3A26">
        <w:rPr>
          <w:rFonts w:ascii="Times New Roman" w:hAnsi="Times New Roman"/>
          <w:sz w:val="28"/>
          <w:szCs w:val="28"/>
          <w:lang w:val="uk-UA"/>
        </w:rPr>
        <w:t>документацiю</w:t>
      </w:r>
      <w:proofErr w:type="spellEnd"/>
      <w:r w:rsidRPr="00AB3A26">
        <w:rPr>
          <w:rFonts w:ascii="Times New Roman" w:hAnsi="Times New Roman"/>
          <w:sz w:val="28"/>
          <w:szCs w:val="28"/>
          <w:lang w:val="uk-UA"/>
        </w:rPr>
        <w:t xml:space="preserve">, що стосується </w:t>
      </w:r>
      <w:proofErr w:type="spellStart"/>
      <w:r w:rsidRPr="00AB3A26">
        <w:rPr>
          <w:rFonts w:ascii="Times New Roman" w:hAnsi="Times New Roman"/>
          <w:sz w:val="28"/>
          <w:szCs w:val="28"/>
          <w:lang w:val="uk-UA"/>
        </w:rPr>
        <w:t>фiнансово-господарської</w:t>
      </w:r>
      <w:proofErr w:type="spellEnd"/>
      <w:r w:rsidRPr="00AB3A26">
        <w:rPr>
          <w:rFonts w:ascii="Times New Roman" w:hAnsi="Times New Roman"/>
          <w:sz w:val="28"/>
          <w:szCs w:val="28"/>
          <w:lang w:val="uk-UA"/>
        </w:rPr>
        <w:t xml:space="preserve">, кадрової та медичної </w:t>
      </w:r>
      <w:proofErr w:type="spellStart"/>
      <w:r w:rsidRPr="00AB3A26">
        <w:rPr>
          <w:rFonts w:ascii="Times New Roman" w:hAnsi="Times New Roman"/>
          <w:sz w:val="28"/>
          <w:szCs w:val="28"/>
          <w:lang w:val="uk-UA"/>
        </w:rPr>
        <w:t>дiяльностi</w:t>
      </w:r>
      <w:proofErr w:type="spellEnd"/>
      <w:r w:rsidRPr="00AB3A26">
        <w:rPr>
          <w:rFonts w:ascii="Times New Roman" w:hAnsi="Times New Roman"/>
          <w:sz w:val="28"/>
          <w:szCs w:val="28"/>
          <w:lang w:val="uk-UA"/>
        </w:rPr>
        <w:t>.</w:t>
      </w:r>
    </w:p>
    <w:p w:rsidR="00260A5F" w:rsidRPr="00AB3A26" w:rsidRDefault="00260A5F" w:rsidP="006E27D1">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260A5F" w:rsidRPr="00AB3A26" w:rsidRDefault="00260A5F" w:rsidP="005C205B">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11. ПРИПИНЕННЯ ДІЯЛЬНОСТІ</w:t>
      </w:r>
    </w:p>
    <w:p w:rsidR="00260A5F" w:rsidRPr="00F80428" w:rsidRDefault="00260A5F" w:rsidP="00F80428">
      <w:pPr>
        <w:widowControl w:val="0"/>
        <w:spacing w:after="0" w:line="240" w:lineRule="auto"/>
        <w:ind w:firstLineChars="567" w:firstLine="1588"/>
        <w:jc w:val="center"/>
        <w:rPr>
          <w:rFonts w:ascii="Times New Roman" w:hAnsi="Times New Roman"/>
          <w:sz w:val="28"/>
          <w:szCs w:val="28"/>
          <w:lang w:val="uk-UA"/>
        </w:rPr>
      </w:pP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lastRenderedPageBreak/>
        <w:t>11.3. Ліквідація Підприємства здійснюється ліквідаційною комісією, що утворюється Засновником або за рішенням суду.</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 xml:space="preserve">11.4. Строк </w:t>
      </w:r>
      <w:proofErr w:type="spellStart"/>
      <w:r w:rsidRPr="00AB3A26">
        <w:rPr>
          <w:rFonts w:ascii="Times New Roman" w:hAnsi="Times New Roman"/>
          <w:sz w:val="28"/>
          <w:szCs w:val="28"/>
          <w:lang w:val="uk-UA"/>
        </w:rPr>
        <w:t>заявлення</w:t>
      </w:r>
      <w:proofErr w:type="spellEnd"/>
      <w:r w:rsidRPr="00AB3A26">
        <w:rPr>
          <w:rFonts w:ascii="Times New Roman" w:hAnsi="Times New Roman"/>
          <w:sz w:val="28"/>
          <w:szCs w:val="28"/>
          <w:lang w:val="uk-UA"/>
        </w:rPr>
        <w:t xml:space="preserve"> кредиторами своїх</w:t>
      </w:r>
      <w:r w:rsidR="00AB3A26" w:rsidRPr="00AB3A26">
        <w:rPr>
          <w:rFonts w:ascii="Times New Roman" w:hAnsi="Times New Roman"/>
          <w:sz w:val="28"/>
          <w:szCs w:val="28"/>
          <w:lang w:val="uk-UA"/>
        </w:rPr>
        <w:t xml:space="preserve"> вимог не може становити менше н</w:t>
      </w:r>
      <w:r w:rsidRPr="00AB3A26">
        <w:rPr>
          <w:rFonts w:ascii="Times New Roman" w:hAnsi="Times New Roman"/>
          <w:sz w:val="28"/>
          <w:szCs w:val="28"/>
          <w:lang w:val="uk-UA"/>
        </w:rPr>
        <w:t>іж два місяці з дня оприлюднення повідомлення про рішення щодо припинення Підприємства.</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Ліквідаційна комісія виступає в суді від імені Підприємства, що ліквідується.</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11.9.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260A5F" w:rsidRPr="00AB3A26" w:rsidRDefault="00260A5F" w:rsidP="003408F7">
      <w:pPr>
        <w:spacing w:after="0" w:line="240" w:lineRule="auto"/>
        <w:ind w:firstLine="851"/>
        <w:jc w:val="both"/>
        <w:rPr>
          <w:rFonts w:ascii="Times New Roman" w:hAnsi="Times New Roman"/>
          <w:sz w:val="28"/>
          <w:szCs w:val="28"/>
          <w:lang w:val="uk-UA"/>
        </w:rPr>
      </w:pPr>
    </w:p>
    <w:p w:rsidR="00260A5F" w:rsidRPr="00AB3A26" w:rsidRDefault="00260A5F" w:rsidP="00CA6578">
      <w:pPr>
        <w:spacing w:after="0" w:line="240" w:lineRule="auto"/>
        <w:jc w:val="center"/>
        <w:rPr>
          <w:rFonts w:ascii="Times New Roman" w:hAnsi="Times New Roman"/>
          <w:b/>
          <w:sz w:val="28"/>
          <w:szCs w:val="28"/>
          <w:lang w:val="uk-UA"/>
        </w:rPr>
      </w:pPr>
      <w:r w:rsidRPr="00AB3A26">
        <w:rPr>
          <w:rFonts w:ascii="Times New Roman" w:hAnsi="Times New Roman"/>
          <w:b/>
          <w:sz w:val="28"/>
          <w:szCs w:val="28"/>
          <w:lang w:val="uk-UA"/>
        </w:rPr>
        <w:t>12. ПОРЯДОК ВНЕСЕННЯ ЗМІН ДО СТАТУТУ ПІДПРИЄМСТВА</w:t>
      </w:r>
    </w:p>
    <w:p w:rsidR="00260A5F" w:rsidRPr="00DF40B5" w:rsidRDefault="00260A5F" w:rsidP="003408F7">
      <w:pPr>
        <w:spacing w:after="0" w:line="240" w:lineRule="auto"/>
        <w:ind w:firstLine="851"/>
        <w:jc w:val="both"/>
        <w:rPr>
          <w:rFonts w:ascii="Times New Roman" w:hAnsi="Times New Roman"/>
          <w:sz w:val="28"/>
          <w:szCs w:val="28"/>
          <w:lang w:val="uk-UA"/>
        </w:rPr>
      </w:pP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260A5F" w:rsidRPr="00AB3A26" w:rsidRDefault="00260A5F" w:rsidP="00DF40B5">
      <w:pPr>
        <w:widowControl w:val="0"/>
        <w:spacing w:after="0" w:line="240" w:lineRule="auto"/>
        <w:ind w:firstLine="709"/>
        <w:jc w:val="both"/>
        <w:rPr>
          <w:rFonts w:ascii="Times New Roman" w:hAnsi="Times New Roman"/>
          <w:sz w:val="28"/>
          <w:szCs w:val="28"/>
          <w:lang w:val="uk-UA"/>
        </w:rPr>
      </w:pPr>
      <w:r w:rsidRPr="00AB3A26">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sectPr w:rsidR="00260A5F" w:rsidRPr="00AB3A26" w:rsidSect="00A01381">
      <w:headerReference w:type="default" r:id="rId7"/>
      <w:pgSz w:w="11906" w:h="16838" w:code="9"/>
      <w:pgMar w:top="1134" w:right="567" w:bottom="107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98" w:rsidRDefault="00D76E98" w:rsidP="00E37C67">
      <w:pPr>
        <w:spacing w:after="0" w:line="240" w:lineRule="auto"/>
      </w:pPr>
      <w:r>
        <w:separator/>
      </w:r>
    </w:p>
  </w:endnote>
  <w:endnote w:type="continuationSeparator" w:id="0">
    <w:p w:rsidR="00D76E98" w:rsidRDefault="00D76E98" w:rsidP="00E3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98" w:rsidRDefault="00D76E98" w:rsidP="00E37C67">
      <w:pPr>
        <w:spacing w:after="0" w:line="240" w:lineRule="auto"/>
      </w:pPr>
      <w:r>
        <w:separator/>
      </w:r>
    </w:p>
  </w:footnote>
  <w:footnote w:type="continuationSeparator" w:id="0">
    <w:p w:rsidR="00D76E98" w:rsidRDefault="00D76E98" w:rsidP="00E37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5F" w:rsidRPr="00DF40B5" w:rsidRDefault="003E0AEB">
    <w:pPr>
      <w:pStyle w:val="a5"/>
      <w:jc w:val="center"/>
      <w:rPr>
        <w:rFonts w:ascii="Times New Roman" w:hAnsi="Times New Roman"/>
        <w:sz w:val="24"/>
        <w:szCs w:val="24"/>
      </w:rPr>
    </w:pPr>
    <w:r w:rsidRPr="00DF40B5">
      <w:rPr>
        <w:rFonts w:ascii="Times New Roman" w:hAnsi="Times New Roman"/>
        <w:sz w:val="24"/>
        <w:szCs w:val="24"/>
      </w:rPr>
      <w:fldChar w:fldCharType="begin"/>
    </w:r>
    <w:r w:rsidR="0097398A"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A01381">
      <w:rPr>
        <w:rFonts w:ascii="Times New Roman" w:hAnsi="Times New Roman"/>
        <w:noProof/>
        <w:sz w:val="24"/>
        <w:szCs w:val="24"/>
      </w:rPr>
      <w:t>4</w:t>
    </w:r>
    <w:r w:rsidRPr="00DF40B5">
      <w:rPr>
        <w:rFonts w:ascii="Times New Roman" w:hAnsi="Times New Roman"/>
        <w:sz w:val="24"/>
        <w:szCs w:val="24"/>
      </w:rPr>
      <w:fldChar w:fldCharType="end"/>
    </w:r>
  </w:p>
  <w:p w:rsidR="00260A5F" w:rsidRDefault="00260A5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8F7"/>
    <w:rsid w:val="00026FBE"/>
    <w:rsid w:val="0003348D"/>
    <w:rsid w:val="0003559E"/>
    <w:rsid w:val="00051D6C"/>
    <w:rsid w:val="000527C1"/>
    <w:rsid w:val="00061DA5"/>
    <w:rsid w:val="000671FC"/>
    <w:rsid w:val="00091793"/>
    <w:rsid w:val="000E2048"/>
    <w:rsid w:val="0010484F"/>
    <w:rsid w:val="00104E4A"/>
    <w:rsid w:val="00111C5B"/>
    <w:rsid w:val="0012011F"/>
    <w:rsid w:val="00120141"/>
    <w:rsid w:val="00121892"/>
    <w:rsid w:val="00153022"/>
    <w:rsid w:val="001A468E"/>
    <w:rsid w:val="001A68C5"/>
    <w:rsid w:val="001C63CF"/>
    <w:rsid w:val="00202FB9"/>
    <w:rsid w:val="00215308"/>
    <w:rsid w:val="00240A52"/>
    <w:rsid w:val="002602FD"/>
    <w:rsid w:val="00260A5F"/>
    <w:rsid w:val="00264C21"/>
    <w:rsid w:val="00291FF8"/>
    <w:rsid w:val="00294610"/>
    <w:rsid w:val="002B1311"/>
    <w:rsid w:val="002C615A"/>
    <w:rsid w:val="002E209C"/>
    <w:rsid w:val="002E3065"/>
    <w:rsid w:val="0031274D"/>
    <w:rsid w:val="003408F7"/>
    <w:rsid w:val="003465A7"/>
    <w:rsid w:val="00367712"/>
    <w:rsid w:val="003A013A"/>
    <w:rsid w:val="003A0317"/>
    <w:rsid w:val="003A3150"/>
    <w:rsid w:val="003A72C1"/>
    <w:rsid w:val="003C228D"/>
    <w:rsid w:val="003C2926"/>
    <w:rsid w:val="003E0AEB"/>
    <w:rsid w:val="003E6337"/>
    <w:rsid w:val="004102CC"/>
    <w:rsid w:val="004169DD"/>
    <w:rsid w:val="00444308"/>
    <w:rsid w:val="004577C4"/>
    <w:rsid w:val="004711FD"/>
    <w:rsid w:val="0047238A"/>
    <w:rsid w:val="0047368D"/>
    <w:rsid w:val="00487C41"/>
    <w:rsid w:val="00487E61"/>
    <w:rsid w:val="00490417"/>
    <w:rsid w:val="004A48BB"/>
    <w:rsid w:val="004B5B2E"/>
    <w:rsid w:val="004C0182"/>
    <w:rsid w:val="004E6BBB"/>
    <w:rsid w:val="004F7370"/>
    <w:rsid w:val="005614C4"/>
    <w:rsid w:val="005937CB"/>
    <w:rsid w:val="005A3680"/>
    <w:rsid w:val="005A7C9B"/>
    <w:rsid w:val="005C205B"/>
    <w:rsid w:val="005C6D7C"/>
    <w:rsid w:val="005D761F"/>
    <w:rsid w:val="005E0094"/>
    <w:rsid w:val="00600129"/>
    <w:rsid w:val="006113F7"/>
    <w:rsid w:val="00615FFB"/>
    <w:rsid w:val="00641110"/>
    <w:rsid w:val="00643676"/>
    <w:rsid w:val="00652AE1"/>
    <w:rsid w:val="00654807"/>
    <w:rsid w:val="00670E75"/>
    <w:rsid w:val="00680705"/>
    <w:rsid w:val="006B47E2"/>
    <w:rsid w:val="006B4EF8"/>
    <w:rsid w:val="006B7336"/>
    <w:rsid w:val="006C7389"/>
    <w:rsid w:val="006D07B1"/>
    <w:rsid w:val="006E27D1"/>
    <w:rsid w:val="006E3887"/>
    <w:rsid w:val="00740AD3"/>
    <w:rsid w:val="007469F7"/>
    <w:rsid w:val="00747C90"/>
    <w:rsid w:val="007606F5"/>
    <w:rsid w:val="00766EA1"/>
    <w:rsid w:val="007C4045"/>
    <w:rsid w:val="007D6BC7"/>
    <w:rsid w:val="007E7DBA"/>
    <w:rsid w:val="008061CF"/>
    <w:rsid w:val="00806889"/>
    <w:rsid w:val="0085689F"/>
    <w:rsid w:val="008761A3"/>
    <w:rsid w:val="00881C22"/>
    <w:rsid w:val="0089253D"/>
    <w:rsid w:val="0089609D"/>
    <w:rsid w:val="008A26A4"/>
    <w:rsid w:val="008D6E0C"/>
    <w:rsid w:val="008E5C44"/>
    <w:rsid w:val="008F7688"/>
    <w:rsid w:val="00945887"/>
    <w:rsid w:val="00955DAF"/>
    <w:rsid w:val="0097398A"/>
    <w:rsid w:val="009960EC"/>
    <w:rsid w:val="009B1A59"/>
    <w:rsid w:val="00A01381"/>
    <w:rsid w:val="00A015DE"/>
    <w:rsid w:val="00A2219A"/>
    <w:rsid w:val="00A26A2D"/>
    <w:rsid w:val="00A512CA"/>
    <w:rsid w:val="00A56ECB"/>
    <w:rsid w:val="00A6400A"/>
    <w:rsid w:val="00A85C40"/>
    <w:rsid w:val="00A86226"/>
    <w:rsid w:val="00A94E14"/>
    <w:rsid w:val="00AB3A26"/>
    <w:rsid w:val="00AC28D6"/>
    <w:rsid w:val="00AC4F58"/>
    <w:rsid w:val="00AE54A7"/>
    <w:rsid w:val="00AF66B2"/>
    <w:rsid w:val="00B34611"/>
    <w:rsid w:val="00B6413E"/>
    <w:rsid w:val="00B92077"/>
    <w:rsid w:val="00B94DAB"/>
    <w:rsid w:val="00BA55A1"/>
    <w:rsid w:val="00BB059B"/>
    <w:rsid w:val="00BB5981"/>
    <w:rsid w:val="00BD14C9"/>
    <w:rsid w:val="00BE328A"/>
    <w:rsid w:val="00BE779F"/>
    <w:rsid w:val="00C007C9"/>
    <w:rsid w:val="00C14364"/>
    <w:rsid w:val="00C208CF"/>
    <w:rsid w:val="00C237FD"/>
    <w:rsid w:val="00C41AB6"/>
    <w:rsid w:val="00C43C48"/>
    <w:rsid w:val="00C500AB"/>
    <w:rsid w:val="00C70DF9"/>
    <w:rsid w:val="00C80500"/>
    <w:rsid w:val="00C940E0"/>
    <w:rsid w:val="00CA1655"/>
    <w:rsid w:val="00CA6578"/>
    <w:rsid w:val="00D00879"/>
    <w:rsid w:val="00D0462A"/>
    <w:rsid w:val="00D20682"/>
    <w:rsid w:val="00D25F57"/>
    <w:rsid w:val="00D33310"/>
    <w:rsid w:val="00D742A0"/>
    <w:rsid w:val="00D76E98"/>
    <w:rsid w:val="00D81639"/>
    <w:rsid w:val="00D81A47"/>
    <w:rsid w:val="00D8296A"/>
    <w:rsid w:val="00D87F4D"/>
    <w:rsid w:val="00DA0022"/>
    <w:rsid w:val="00DB106B"/>
    <w:rsid w:val="00DC39AC"/>
    <w:rsid w:val="00DD0675"/>
    <w:rsid w:val="00DD287B"/>
    <w:rsid w:val="00DE1661"/>
    <w:rsid w:val="00DF40B5"/>
    <w:rsid w:val="00E036EA"/>
    <w:rsid w:val="00E0515F"/>
    <w:rsid w:val="00E07E18"/>
    <w:rsid w:val="00E12015"/>
    <w:rsid w:val="00E37C67"/>
    <w:rsid w:val="00E4067F"/>
    <w:rsid w:val="00E46248"/>
    <w:rsid w:val="00E46F47"/>
    <w:rsid w:val="00E56F3A"/>
    <w:rsid w:val="00E67228"/>
    <w:rsid w:val="00E81843"/>
    <w:rsid w:val="00EB486E"/>
    <w:rsid w:val="00F03AB0"/>
    <w:rsid w:val="00F26042"/>
    <w:rsid w:val="00F31D87"/>
    <w:rsid w:val="00F35AE0"/>
    <w:rsid w:val="00F56B3F"/>
    <w:rsid w:val="00F73CC9"/>
    <w:rsid w:val="00F74884"/>
    <w:rsid w:val="00F80428"/>
    <w:rsid w:val="00F80967"/>
    <w:rsid w:val="00FD0A6B"/>
    <w:rsid w:val="00FF51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E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408F7"/>
    <w:pPr>
      <w:spacing w:after="0" w:line="240" w:lineRule="auto"/>
      <w:jc w:val="both"/>
    </w:pPr>
    <w:rPr>
      <w:rFonts w:ascii="Times New Roman" w:hAnsi="Times New Roman"/>
      <w:sz w:val="28"/>
      <w:szCs w:val="24"/>
      <w:lang w:val="uk-UA"/>
    </w:rPr>
  </w:style>
  <w:style w:type="character" w:customStyle="1" w:styleId="a4">
    <w:name w:val="Основной текст Знак"/>
    <w:basedOn w:val="a0"/>
    <w:link w:val="a3"/>
    <w:uiPriority w:val="99"/>
    <w:locked/>
    <w:rsid w:val="003408F7"/>
    <w:rPr>
      <w:rFonts w:ascii="Times New Roman" w:hAnsi="Times New Roman" w:cs="Times New Roman"/>
      <w:sz w:val="24"/>
      <w:szCs w:val="24"/>
      <w:lang w:val="uk-UA"/>
    </w:rPr>
  </w:style>
  <w:style w:type="character" w:customStyle="1" w:styleId="Bodytext2Bold">
    <w:name w:val="Body text (2) + Bold"/>
    <w:basedOn w:val="a0"/>
    <w:uiPriority w:val="99"/>
    <w:rsid w:val="00F31D87"/>
    <w:rPr>
      <w:rFonts w:ascii="Times New Roman" w:hAnsi="Times New Roman" w:cs="Times New Roman"/>
      <w:b/>
      <w:bCs/>
      <w:color w:val="000000"/>
      <w:spacing w:val="-10"/>
      <w:w w:val="100"/>
      <w:position w:val="0"/>
      <w:sz w:val="28"/>
      <w:szCs w:val="28"/>
      <w:u w:val="none"/>
      <w:effect w:val="none"/>
      <w:lang w:val="uk-UA" w:eastAsia="uk-UA"/>
    </w:rPr>
  </w:style>
  <w:style w:type="paragraph" w:styleId="a5">
    <w:name w:val="header"/>
    <w:basedOn w:val="a"/>
    <w:link w:val="a6"/>
    <w:uiPriority w:val="99"/>
    <w:rsid w:val="00E37C6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37C67"/>
    <w:rPr>
      <w:rFonts w:cs="Times New Roman"/>
    </w:rPr>
  </w:style>
  <w:style w:type="paragraph" w:styleId="a7">
    <w:name w:val="footer"/>
    <w:basedOn w:val="a"/>
    <w:link w:val="a8"/>
    <w:uiPriority w:val="99"/>
    <w:semiHidden/>
    <w:rsid w:val="00E37C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E37C67"/>
    <w:rPr>
      <w:rFonts w:cs="Times New Roman"/>
    </w:rPr>
  </w:style>
  <w:style w:type="paragraph" w:styleId="a9">
    <w:name w:val="Balloon Text"/>
    <w:basedOn w:val="a"/>
    <w:link w:val="aa"/>
    <w:uiPriority w:val="99"/>
    <w:semiHidden/>
    <w:rsid w:val="00CA65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CA6578"/>
    <w:rPr>
      <w:rFonts w:ascii="Tahoma" w:hAnsi="Tahoma" w:cs="Tahoma"/>
      <w:sz w:val="16"/>
      <w:szCs w:val="16"/>
    </w:rPr>
  </w:style>
  <w:style w:type="paragraph" w:styleId="ab">
    <w:name w:val="List Paragraph"/>
    <w:basedOn w:val="a"/>
    <w:uiPriority w:val="99"/>
    <w:qFormat/>
    <w:rsid w:val="004577C4"/>
    <w:pPr>
      <w:ind w:left="720"/>
      <w:contextualSpacing/>
    </w:pPr>
  </w:style>
  <w:style w:type="paragraph" w:styleId="ac">
    <w:name w:val="Body Text Indent"/>
    <w:basedOn w:val="a"/>
    <w:link w:val="ad"/>
    <w:uiPriority w:val="99"/>
    <w:semiHidden/>
    <w:rsid w:val="003A013A"/>
    <w:pPr>
      <w:spacing w:after="120"/>
      <w:ind w:left="283"/>
    </w:pPr>
  </w:style>
  <w:style w:type="character" w:customStyle="1" w:styleId="ad">
    <w:name w:val="Основной текст с отступом Знак"/>
    <w:basedOn w:val="a0"/>
    <w:link w:val="ac"/>
    <w:uiPriority w:val="99"/>
    <w:semiHidden/>
    <w:locked/>
    <w:rsid w:val="003A013A"/>
    <w:rPr>
      <w:rFonts w:cs="Times New Roman"/>
    </w:rPr>
  </w:style>
  <w:style w:type="paragraph" w:customStyle="1" w:styleId="1">
    <w:name w:val="Обычный1"/>
    <w:uiPriority w:val="99"/>
    <w:rsid w:val="003A013A"/>
    <w:pPr>
      <w:spacing w:after="120"/>
      <w:jc w:val="both"/>
    </w:pPr>
    <w:rPr>
      <w:rFonts w:cs="Calibri"/>
      <w:color w:val="000000"/>
      <w:sz w:val="24"/>
      <w:szCs w:val="24"/>
    </w:rPr>
  </w:style>
  <w:style w:type="paragraph" w:styleId="2">
    <w:name w:val="List 2"/>
    <w:basedOn w:val="a"/>
    <w:uiPriority w:val="99"/>
    <w:rsid w:val="00F03AB0"/>
    <w:pPr>
      <w:spacing w:after="0" w:line="240" w:lineRule="auto"/>
      <w:ind w:left="566" w:hanging="283"/>
    </w:pPr>
    <w:rPr>
      <w:rFonts w:ascii="Times New Roman" w:hAnsi="Times New Roman"/>
      <w:sz w:val="24"/>
      <w:szCs w:val="24"/>
    </w:rPr>
  </w:style>
  <w:style w:type="character" w:customStyle="1" w:styleId="rvts0">
    <w:name w:val="rvts0"/>
    <w:basedOn w:val="a0"/>
    <w:rsid w:val="00881C22"/>
  </w:style>
</w:styles>
</file>

<file path=word/webSettings.xml><?xml version="1.0" encoding="utf-8"?>
<w:webSettings xmlns:r="http://schemas.openxmlformats.org/officeDocument/2006/relationships" xmlns:w="http://schemas.openxmlformats.org/wordprocessingml/2006/main">
  <w:divs>
    <w:div w:id="575240520">
      <w:marLeft w:val="0"/>
      <w:marRight w:val="0"/>
      <w:marTop w:val="0"/>
      <w:marBottom w:val="0"/>
      <w:divBdr>
        <w:top w:val="none" w:sz="0" w:space="0" w:color="auto"/>
        <w:left w:val="none" w:sz="0" w:space="0" w:color="auto"/>
        <w:bottom w:val="none" w:sz="0" w:space="0" w:color="auto"/>
        <w:right w:val="none" w:sz="0" w:space="0" w:color="auto"/>
      </w:divBdr>
      <w:divsChild>
        <w:div w:id="575240518">
          <w:marLeft w:val="0"/>
          <w:marRight w:val="0"/>
          <w:marTop w:val="0"/>
          <w:marBottom w:val="0"/>
          <w:divBdr>
            <w:top w:val="none" w:sz="0" w:space="0" w:color="auto"/>
            <w:left w:val="none" w:sz="0" w:space="0" w:color="auto"/>
            <w:bottom w:val="none" w:sz="0" w:space="0" w:color="auto"/>
            <w:right w:val="none" w:sz="0" w:space="0" w:color="auto"/>
          </w:divBdr>
        </w:div>
        <w:div w:id="575240519">
          <w:marLeft w:val="0"/>
          <w:marRight w:val="0"/>
          <w:marTop w:val="0"/>
          <w:marBottom w:val="0"/>
          <w:divBdr>
            <w:top w:val="none" w:sz="0" w:space="0" w:color="auto"/>
            <w:left w:val="none" w:sz="0" w:space="0" w:color="auto"/>
            <w:bottom w:val="none" w:sz="0" w:space="0" w:color="auto"/>
            <w:right w:val="none" w:sz="0" w:space="0" w:color="auto"/>
          </w:divBdr>
        </w:div>
        <w:div w:id="575240521">
          <w:marLeft w:val="0"/>
          <w:marRight w:val="0"/>
          <w:marTop w:val="0"/>
          <w:marBottom w:val="0"/>
          <w:divBdr>
            <w:top w:val="none" w:sz="0" w:space="0" w:color="auto"/>
            <w:left w:val="none" w:sz="0" w:space="0" w:color="auto"/>
            <w:bottom w:val="none" w:sz="0" w:space="0" w:color="auto"/>
            <w:right w:val="none" w:sz="0" w:space="0" w:color="auto"/>
          </w:divBdr>
        </w:div>
        <w:div w:id="575240522">
          <w:marLeft w:val="0"/>
          <w:marRight w:val="0"/>
          <w:marTop w:val="0"/>
          <w:marBottom w:val="0"/>
          <w:divBdr>
            <w:top w:val="none" w:sz="0" w:space="0" w:color="auto"/>
            <w:left w:val="none" w:sz="0" w:space="0" w:color="auto"/>
            <w:bottom w:val="none" w:sz="0" w:space="0" w:color="auto"/>
            <w:right w:val="none" w:sz="0" w:space="0" w:color="auto"/>
          </w:divBdr>
        </w:div>
        <w:div w:id="575240523">
          <w:marLeft w:val="0"/>
          <w:marRight w:val="0"/>
          <w:marTop w:val="0"/>
          <w:marBottom w:val="0"/>
          <w:divBdr>
            <w:top w:val="none" w:sz="0" w:space="0" w:color="auto"/>
            <w:left w:val="none" w:sz="0" w:space="0" w:color="auto"/>
            <w:bottom w:val="none" w:sz="0" w:space="0" w:color="auto"/>
            <w:right w:val="none" w:sz="0" w:space="0" w:color="auto"/>
          </w:divBdr>
        </w:div>
        <w:div w:id="575240524">
          <w:marLeft w:val="0"/>
          <w:marRight w:val="0"/>
          <w:marTop w:val="0"/>
          <w:marBottom w:val="0"/>
          <w:divBdr>
            <w:top w:val="none" w:sz="0" w:space="0" w:color="auto"/>
            <w:left w:val="none" w:sz="0" w:space="0" w:color="auto"/>
            <w:bottom w:val="none" w:sz="0" w:space="0" w:color="auto"/>
            <w:right w:val="none" w:sz="0" w:space="0" w:color="auto"/>
          </w:divBdr>
        </w:div>
        <w:div w:id="575240525">
          <w:marLeft w:val="0"/>
          <w:marRight w:val="0"/>
          <w:marTop w:val="0"/>
          <w:marBottom w:val="0"/>
          <w:divBdr>
            <w:top w:val="none" w:sz="0" w:space="0" w:color="auto"/>
            <w:left w:val="none" w:sz="0" w:space="0" w:color="auto"/>
            <w:bottom w:val="none" w:sz="0" w:space="0" w:color="auto"/>
            <w:right w:val="none" w:sz="0" w:space="0" w:color="auto"/>
          </w:divBdr>
        </w:div>
        <w:div w:id="575240527">
          <w:marLeft w:val="0"/>
          <w:marRight w:val="0"/>
          <w:marTop w:val="0"/>
          <w:marBottom w:val="0"/>
          <w:divBdr>
            <w:top w:val="none" w:sz="0" w:space="0" w:color="auto"/>
            <w:left w:val="none" w:sz="0" w:space="0" w:color="auto"/>
            <w:bottom w:val="none" w:sz="0" w:space="0" w:color="auto"/>
            <w:right w:val="none" w:sz="0" w:space="0" w:color="auto"/>
          </w:divBdr>
        </w:div>
        <w:div w:id="575240535">
          <w:marLeft w:val="0"/>
          <w:marRight w:val="0"/>
          <w:marTop w:val="0"/>
          <w:marBottom w:val="0"/>
          <w:divBdr>
            <w:top w:val="none" w:sz="0" w:space="0" w:color="auto"/>
            <w:left w:val="none" w:sz="0" w:space="0" w:color="auto"/>
            <w:bottom w:val="none" w:sz="0" w:space="0" w:color="auto"/>
            <w:right w:val="none" w:sz="0" w:space="0" w:color="auto"/>
          </w:divBdr>
        </w:div>
        <w:div w:id="575240536">
          <w:marLeft w:val="0"/>
          <w:marRight w:val="0"/>
          <w:marTop w:val="0"/>
          <w:marBottom w:val="0"/>
          <w:divBdr>
            <w:top w:val="none" w:sz="0" w:space="0" w:color="auto"/>
            <w:left w:val="none" w:sz="0" w:space="0" w:color="auto"/>
            <w:bottom w:val="none" w:sz="0" w:space="0" w:color="auto"/>
            <w:right w:val="none" w:sz="0" w:space="0" w:color="auto"/>
          </w:divBdr>
        </w:div>
        <w:div w:id="575240537">
          <w:marLeft w:val="0"/>
          <w:marRight w:val="0"/>
          <w:marTop w:val="0"/>
          <w:marBottom w:val="0"/>
          <w:divBdr>
            <w:top w:val="none" w:sz="0" w:space="0" w:color="auto"/>
            <w:left w:val="none" w:sz="0" w:space="0" w:color="auto"/>
            <w:bottom w:val="none" w:sz="0" w:space="0" w:color="auto"/>
            <w:right w:val="none" w:sz="0" w:space="0" w:color="auto"/>
          </w:divBdr>
        </w:div>
        <w:div w:id="575240539">
          <w:marLeft w:val="0"/>
          <w:marRight w:val="0"/>
          <w:marTop w:val="0"/>
          <w:marBottom w:val="0"/>
          <w:divBdr>
            <w:top w:val="none" w:sz="0" w:space="0" w:color="auto"/>
            <w:left w:val="none" w:sz="0" w:space="0" w:color="auto"/>
            <w:bottom w:val="none" w:sz="0" w:space="0" w:color="auto"/>
            <w:right w:val="none" w:sz="0" w:space="0" w:color="auto"/>
          </w:divBdr>
        </w:div>
      </w:divsChild>
    </w:div>
    <w:div w:id="575240530">
      <w:marLeft w:val="0"/>
      <w:marRight w:val="0"/>
      <w:marTop w:val="0"/>
      <w:marBottom w:val="0"/>
      <w:divBdr>
        <w:top w:val="none" w:sz="0" w:space="0" w:color="auto"/>
        <w:left w:val="none" w:sz="0" w:space="0" w:color="auto"/>
        <w:bottom w:val="none" w:sz="0" w:space="0" w:color="auto"/>
        <w:right w:val="none" w:sz="0" w:space="0" w:color="auto"/>
      </w:divBdr>
      <w:divsChild>
        <w:div w:id="575240526">
          <w:marLeft w:val="0"/>
          <w:marRight w:val="0"/>
          <w:marTop w:val="0"/>
          <w:marBottom w:val="0"/>
          <w:divBdr>
            <w:top w:val="none" w:sz="0" w:space="0" w:color="auto"/>
            <w:left w:val="none" w:sz="0" w:space="0" w:color="auto"/>
            <w:bottom w:val="none" w:sz="0" w:space="0" w:color="auto"/>
            <w:right w:val="none" w:sz="0" w:space="0" w:color="auto"/>
          </w:divBdr>
        </w:div>
        <w:div w:id="575240528">
          <w:marLeft w:val="0"/>
          <w:marRight w:val="0"/>
          <w:marTop w:val="0"/>
          <w:marBottom w:val="0"/>
          <w:divBdr>
            <w:top w:val="none" w:sz="0" w:space="0" w:color="auto"/>
            <w:left w:val="none" w:sz="0" w:space="0" w:color="auto"/>
            <w:bottom w:val="none" w:sz="0" w:space="0" w:color="auto"/>
            <w:right w:val="none" w:sz="0" w:space="0" w:color="auto"/>
          </w:divBdr>
        </w:div>
        <w:div w:id="575240529">
          <w:marLeft w:val="0"/>
          <w:marRight w:val="0"/>
          <w:marTop w:val="0"/>
          <w:marBottom w:val="0"/>
          <w:divBdr>
            <w:top w:val="none" w:sz="0" w:space="0" w:color="auto"/>
            <w:left w:val="none" w:sz="0" w:space="0" w:color="auto"/>
            <w:bottom w:val="none" w:sz="0" w:space="0" w:color="auto"/>
            <w:right w:val="none" w:sz="0" w:space="0" w:color="auto"/>
          </w:divBdr>
        </w:div>
        <w:div w:id="575240531">
          <w:marLeft w:val="0"/>
          <w:marRight w:val="0"/>
          <w:marTop w:val="0"/>
          <w:marBottom w:val="0"/>
          <w:divBdr>
            <w:top w:val="none" w:sz="0" w:space="0" w:color="auto"/>
            <w:left w:val="none" w:sz="0" w:space="0" w:color="auto"/>
            <w:bottom w:val="none" w:sz="0" w:space="0" w:color="auto"/>
            <w:right w:val="none" w:sz="0" w:space="0" w:color="auto"/>
          </w:divBdr>
        </w:div>
        <w:div w:id="575240532">
          <w:marLeft w:val="0"/>
          <w:marRight w:val="0"/>
          <w:marTop w:val="0"/>
          <w:marBottom w:val="0"/>
          <w:divBdr>
            <w:top w:val="none" w:sz="0" w:space="0" w:color="auto"/>
            <w:left w:val="none" w:sz="0" w:space="0" w:color="auto"/>
            <w:bottom w:val="none" w:sz="0" w:space="0" w:color="auto"/>
            <w:right w:val="none" w:sz="0" w:space="0" w:color="auto"/>
          </w:divBdr>
        </w:div>
        <w:div w:id="575240533">
          <w:marLeft w:val="0"/>
          <w:marRight w:val="0"/>
          <w:marTop w:val="0"/>
          <w:marBottom w:val="0"/>
          <w:divBdr>
            <w:top w:val="none" w:sz="0" w:space="0" w:color="auto"/>
            <w:left w:val="none" w:sz="0" w:space="0" w:color="auto"/>
            <w:bottom w:val="none" w:sz="0" w:space="0" w:color="auto"/>
            <w:right w:val="none" w:sz="0" w:space="0" w:color="auto"/>
          </w:divBdr>
        </w:div>
        <w:div w:id="575240534">
          <w:marLeft w:val="0"/>
          <w:marRight w:val="0"/>
          <w:marTop w:val="0"/>
          <w:marBottom w:val="0"/>
          <w:divBdr>
            <w:top w:val="none" w:sz="0" w:space="0" w:color="auto"/>
            <w:left w:val="none" w:sz="0" w:space="0" w:color="auto"/>
            <w:bottom w:val="none" w:sz="0" w:space="0" w:color="auto"/>
            <w:right w:val="none" w:sz="0" w:space="0" w:color="auto"/>
          </w:divBdr>
        </w:div>
        <w:div w:id="575240538">
          <w:marLeft w:val="0"/>
          <w:marRight w:val="0"/>
          <w:marTop w:val="0"/>
          <w:marBottom w:val="0"/>
          <w:divBdr>
            <w:top w:val="none" w:sz="0" w:space="0" w:color="auto"/>
            <w:left w:val="none" w:sz="0" w:space="0" w:color="auto"/>
            <w:bottom w:val="none" w:sz="0" w:space="0" w:color="auto"/>
            <w:right w:val="none" w:sz="0" w:space="0" w:color="auto"/>
          </w:divBdr>
        </w:div>
        <w:div w:id="575240540">
          <w:marLeft w:val="0"/>
          <w:marRight w:val="0"/>
          <w:marTop w:val="0"/>
          <w:marBottom w:val="0"/>
          <w:divBdr>
            <w:top w:val="none" w:sz="0" w:space="0" w:color="auto"/>
            <w:left w:val="none" w:sz="0" w:space="0" w:color="auto"/>
            <w:bottom w:val="none" w:sz="0" w:space="0" w:color="auto"/>
            <w:right w:val="none" w:sz="0" w:space="0" w:color="auto"/>
          </w:divBdr>
        </w:div>
        <w:div w:id="575240541">
          <w:marLeft w:val="0"/>
          <w:marRight w:val="0"/>
          <w:marTop w:val="0"/>
          <w:marBottom w:val="0"/>
          <w:divBdr>
            <w:top w:val="none" w:sz="0" w:space="0" w:color="auto"/>
            <w:left w:val="none" w:sz="0" w:space="0" w:color="auto"/>
            <w:bottom w:val="none" w:sz="0" w:space="0" w:color="auto"/>
            <w:right w:val="none" w:sz="0" w:space="0" w:color="auto"/>
          </w:divBdr>
        </w:div>
        <w:div w:id="575240542">
          <w:marLeft w:val="0"/>
          <w:marRight w:val="0"/>
          <w:marTop w:val="0"/>
          <w:marBottom w:val="0"/>
          <w:divBdr>
            <w:top w:val="none" w:sz="0" w:space="0" w:color="auto"/>
            <w:left w:val="none" w:sz="0" w:space="0" w:color="auto"/>
            <w:bottom w:val="none" w:sz="0" w:space="0" w:color="auto"/>
            <w:right w:val="none" w:sz="0" w:space="0" w:color="auto"/>
          </w:divBdr>
        </w:div>
        <w:div w:id="57524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CD880-E078-47A4-8F1D-31B08F61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13</Pages>
  <Words>3461</Words>
  <Characters>26989</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 класс</cp:lastModifiedBy>
  <cp:revision>95</cp:revision>
  <cp:lastPrinted>2019-04-05T05:47:00Z</cp:lastPrinted>
  <dcterms:created xsi:type="dcterms:W3CDTF">2018-07-13T05:14:00Z</dcterms:created>
  <dcterms:modified xsi:type="dcterms:W3CDTF">2019-04-05T05:50:00Z</dcterms:modified>
</cp:coreProperties>
</file>